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7F0F" w14:textId="14FC6E85" w:rsidR="00772E6A" w:rsidRDefault="003D1F64">
      <w:pPr>
        <w:rPr>
          <w:b/>
          <w:bCs/>
          <w:sz w:val="36"/>
          <w:szCs w:val="36"/>
          <w:u w:val="single"/>
        </w:rPr>
      </w:pPr>
      <w:r>
        <w:rPr>
          <w:noProof/>
        </w:rPr>
        <w:drawing>
          <wp:anchor distT="0" distB="0" distL="114300" distR="114300" simplePos="0" relativeHeight="251662848" behindDoc="1" locked="0" layoutInCell="1" allowOverlap="1" wp14:anchorId="5768DD5D" wp14:editId="33289D90">
            <wp:simplePos x="0" y="0"/>
            <wp:positionH relativeFrom="margin">
              <wp:align>right</wp:align>
            </wp:positionH>
            <wp:positionV relativeFrom="paragraph">
              <wp:posOffset>0</wp:posOffset>
            </wp:positionV>
            <wp:extent cx="4133850" cy="3024505"/>
            <wp:effectExtent l="0" t="0" r="0" b="4445"/>
            <wp:wrapTight wrapText="bothSides">
              <wp:wrapPolygon edited="0">
                <wp:start x="0" y="0"/>
                <wp:lineTo x="0" y="21496"/>
                <wp:lineTo x="21500" y="21496"/>
                <wp:lineTo x="21500"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3024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DE1810D" wp14:editId="45AB9646">
            <wp:simplePos x="0" y="0"/>
            <wp:positionH relativeFrom="column">
              <wp:posOffset>95250</wp:posOffset>
            </wp:positionH>
            <wp:positionV relativeFrom="paragraph">
              <wp:posOffset>18415</wp:posOffset>
            </wp:positionV>
            <wp:extent cx="5448300" cy="3851910"/>
            <wp:effectExtent l="0" t="0" r="0" b="0"/>
            <wp:wrapTight wrapText="bothSides">
              <wp:wrapPolygon edited="0">
                <wp:start x="0" y="0"/>
                <wp:lineTo x="0" y="21472"/>
                <wp:lineTo x="21524" y="21472"/>
                <wp:lineTo x="21524" y="0"/>
                <wp:lineTo x="0" y="0"/>
              </wp:wrapPolygon>
            </wp:wrapTight>
            <wp:docPr id="2" name="Picture 2" descr="E:\Users\simon.roche\AppData\Local\Microsoft\Windows\Temporary Internet Files\Content.Word\Evidencing the Impact of the Primary PE and Sport Premium Template 2020 Blank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simon.roche\AppData\Local\Microsoft\Windows\Temporary Internet Files\Content.Word\Evidencing the Impact of the Primary PE and Sport Premium Template 2020 Blank_Pag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385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A16F4" w14:textId="05A21DCE" w:rsidR="00772E6A" w:rsidRDefault="003D1F64" w:rsidP="000F210C">
      <w:pPr>
        <w:jc w:val="center"/>
        <w:rPr>
          <w:b/>
          <w:bCs/>
          <w:sz w:val="36"/>
          <w:szCs w:val="36"/>
          <w:u w:val="single"/>
        </w:rPr>
      </w:pPr>
      <w:r>
        <w:rPr>
          <w:b/>
          <w:bCs/>
          <w:sz w:val="36"/>
          <w:szCs w:val="36"/>
          <w:u w:val="single"/>
        </w:rPr>
        <w:t xml:space="preserve">Long Knowle </w:t>
      </w:r>
      <w:r w:rsidR="00C92CEA">
        <w:rPr>
          <w:b/>
          <w:bCs/>
          <w:sz w:val="36"/>
          <w:szCs w:val="36"/>
          <w:u w:val="single"/>
        </w:rPr>
        <w:t>Primary PE Funding a</w:t>
      </w:r>
      <w:r w:rsidR="00205538">
        <w:rPr>
          <w:b/>
          <w:bCs/>
          <w:sz w:val="36"/>
          <w:szCs w:val="36"/>
          <w:u w:val="single"/>
        </w:rPr>
        <w:t>llocation</w:t>
      </w:r>
      <w:r w:rsidR="00C92CEA">
        <w:rPr>
          <w:b/>
          <w:bCs/>
          <w:sz w:val="36"/>
          <w:szCs w:val="36"/>
          <w:u w:val="single"/>
        </w:rPr>
        <w:t xml:space="preserve">: </w:t>
      </w:r>
      <w:r w:rsidR="00751EC3">
        <w:rPr>
          <w:b/>
          <w:bCs/>
          <w:sz w:val="36"/>
          <w:szCs w:val="36"/>
          <w:u w:val="single"/>
        </w:rPr>
        <w:t>2022 2023</w:t>
      </w:r>
    </w:p>
    <w:p w14:paraId="61BE8017" w14:textId="6444E585" w:rsidR="007B3A17" w:rsidRDefault="007B3A17" w:rsidP="000F210C">
      <w:pPr>
        <w:jc w:val="center"/>
        <w:rPr>
          <w:b/>
          <w:bCs/>
          <w:sz w:val="36"/>
          <w:szCs w:val="36"/>
          <w:u w:val="single"/>
        </w:rPr>
      </w:pPr>
    </w:p>
    <w:p w14:paraId="34EB30D9" w14:textId="77777777" w:rsidR="00D851C8" w:rsidRPr="006526CB" w:rsidRDefault="00D851C8" w:rsidP="00D851C8">
      <w:pPr>
        <w:widowControl/>
        <w:shd w:val="clear" w:color="auto" w:fill="FFFFFF"/>
        <w:autoSpaceDE/>
        <w:autoSpaceDN/>
        <w:spacing w:after="150" w:line="384" w:lineRule="atLeast"/>
        <w:rPr>
          <w:rFonts w:ascii="Trebuchet MS" w:eastAsia="Times New Roman" w:hAnsi="Trebuchet MS" w:cs="Times New Roman"/>
          <w:color w:val="333333"/>
          <w:lang w:eastAsia="en-GB"/>
        </w:rPr>
      </w:pPr>
      <w:r w:rsidRPr="006526CB">
        <w:rPr>
          <w:rFonts w:ascii="Trebuchet MS" w:eastAsia="Times New Roman" w:hAnsi="Trebuchet MS" w:cs="Times New Roman"/>
          <w:bCs/>
          <w:color w:val="333333"/>
          <w:lang w:eastAsia="en-GB"/>
        </w:rPr>
        <w:t>In Wolverhampton child obesity is above the national average with 40 per cent of year six children in the city classified as overweight or obese according to the latest statistics.</w:t>
      </w:r>
    </w:p>
    <w:p w14:paraId="42260020" w14:textId="77777777" w:rsidR="007B3A17" w:rsidRPr="007B3A17" w:rsidRDefault="007B3A17">
      <w:pPr>
        <w:rPr>
          <w:sz w:val="36"/>
          <w:szCs w:val="36"/>
        </w:rPr>
      </w:pPr>
    </w:p>
    <w:p w14:paraId="2E4185C3" w14:textId="319E6B57" w:rsidR="00945BA1" w:rsidRPr="008028A5" w:rsidRDefault="007B3A17" w:rsidP="00675557">
      <w:pPr>
        <w:jc w:val="both"/>
        <w:rPr>
          <w:sz w:val="28"/>
          <w:szCs w:val="28"/>
        </w:rPr>
      </w:pPr>
      <w:r w:rsidRPr="008028A5">
        <w:rPr>
          <w:sz w:val="28"/>
          <w:szCs w:val="28"/>
        </w:rPr>
        <w:t xml:space="preserve">At Long Knowle </w:t>
      </w:r>
      <w:r w:rsidR="002B355C" w:rsidRPr="008028A5">
        <w:rPr>
          <w:sz w:val="28"/>
          <w:szCs w:val="28"/>
        </w:rPr>
        <w:t xml:space="preserve">we want our children to enjoy a wide range of </w:t>
      </w:r>
      <w:r w:rsidR="008028A5" w:rsidRPr="008028A5">
        <w:rPr>
          <w:sz w:val="28"/>
          <w:szCs w:val="28"/>
        </w:rPr>
        <w:t>high-quality</w:t>
      </w:r>
      <w:r w:rsidR="002B355C" w:rsidRPr="008028A5">
        <w:rPr>
          <w:sz w:val="28"/>
          <w:szCs w:val="28"/>
        </w:rPr>
        <w:t xml:space="preserve"> physical activit</w:t>
      </w:r>
      <w:r w:rsidR="008028A5" w:rsidRPr="008028A5">
        <w:rPr>
          <w:sz w:val="28"/>
          <w:szCs w:val="28"/>
        </w:rPr>
        <w:t>ies and school sport that will promote a life-long love of participat</w:t>
      </w:r>
      <w:r w:rsidR="006848B6">
        <w:rPr>
          <w:sz w:val="28"/>
          <w:szCs w:val="28"/>
        </w:rPr>
        <w:t>ing</w:t>
      </w:r>
      <w:r w:rsidR="008028A5" w:rsidRPr="008028A5">
        <w:rPr>
          <w:sz w:val="28"/>
          <w:szCs w:val="28"/>
        </w:rPr>
        <w:t xml:space="preserve"> and enjoy</w:t>
      </w:r>
      <w:r w:rsidR="006848B6">
        <w:rPr>
          <w:sz w:val="28"/>
          <w:szCs w:val="28"/>
        </w:rPr>
        <w:t>ing activity</w:t>
      </w:r>
      <w:r w:rsidR="008028A5" w:rsidRPr="008028A5">
        <w:rPr>
          <w:sz w:val="28"/>
          <w:szCs w:val="28"/>
        </w:rPr>
        <w:t xml:space="preserve"> into adulthood. </w:t>
      </w:r>
      <w:r w:rsidR="000071BB">
        <w:rPr>
          <w:sz w:val="28"/>
          <w:szCs w:val="28"/>
        </w:rPr>
        <w:t xml:space="preserve">Our aim is to ensure that our children have at least 30 minutes physical activity per day, alongside their weekly PE lessons. </w:t>
      </w:r>
      <w:r w:rsidR="00CD19E8">
        <w:rPr>
          <w:sz w:val="28"/>
          <w:szCs w:val="28"/>
        </w:rPr>
        <w:t xml:space="preserve">We know the importance that physical activity can have to support a child’s </w:t>
      </w:r>
      <w:r w:rsidR="00675557">
        <w:rPr>
          <w:sz w:val="28"/>
          <w:szCs w:val="28"/>
        </w:rPr>
        <w:t>physical</w:t>
      </w:r>
      <w:r w:rsidR="00CD19E8">
        <w:rPr>
          <w:sz w:val="28"/>
          <w:szCs w:val="28"/>
        </w:rPr>
        <w:t xml:space="preserve"> and emotional, as well as </w:t>
      </w:r>
      <w:r w:rsidR="00675557">
        <w:rPr>
          <w:sz w:val="28"/>
          <w:szCs w:val="28"/>
        </w:rPr>
        <w:t xml:space="preserve">promoting good well-being. Our curriculum provides a balance of individual and team-based sports, as well as problem solving co-operative games. Children </w:t>
      </w:r>
      <w:r w:rsidR="0099214E">
        <w:rPr>
          <w:sz w:val="28"/>
          <w:szCs w:val="28"/>
        </w:rPr>
        <w:t xml:space="preserve">also </w:t>
      </w:r>
      <w:r w:rsidR="00675557">
        <w:rPr>
          <w:sz w:val="28"/>
          <w:szCs w:val="28"/>
        </w:rPr>
        <w:t xml:space="preserve">have the </w:t>
      </w:r>
      <w:r w:rsidR="00FC5ACF">
        <w:rPr>
          <w:sz w:val="28"/>
          <w:szCs w:val="28"/>
        </w:rPr>
        <w:t>opportunity</w:t>
      </w:r>
      <w:r w:rsidR="00675557">
        <w:rPr>
          <w:sz w:val="28"/>
          <w:szCs w:val="28"/>
        </w:rPr>
        <w:t xml:space="preserve"> to be competitive</w:t>
      </w:r>
      <w:r w:rsidR="00FC5ACF">
        <w:rPr>
          <w:sz w:val="28"/>
          <w:szCs w:val="28"/>
        </w:rPr>
        <w:t xml:space="preserve"> as part of inter school competitions and as part of various Wolverhampton sport</w:t>
      </w:r>
      <w:r w:rsidR="00D7013A">
        <w:rPr>
          <w:sz w:val="28"/>
          <w:szCs w:val="28"/>
        </w:rPr>
        <w:t>s</w:t>
      </w:r>
      <w:r w:rsidR="00FC5ACF">
        <w:rPr>
          <w:sz w:val="28"/>
          <w:szCs w:val="28"/>
        </w:rPr>
        <w:t xml:space="preserve"> leagues. </w:t>
      </w:r>
      <w:r w:rsidR="0099214E">
        <w:rPr>
          <w:sz w:val="28"/>
          <w:szCs w:val="28"/>
        </w:rPr>
        <w:t xml:space="preserve">Our </w:t>
      </w:r>
      <w:r w:rsidR="00D7013A">
        <w:rPr>
          <w:sz w:val="28"/>
          <w:szCs w:val="28"/>
        </w:rPr>
        <w:t xml:space="preserve">activities cater for a wide range of </w:t>
      </w:r>
      <w:r w:rsidR="00507227">
        <w:rPr>
          <w:sz w:val="28"/>
          <w:szCs w:val="28"/>
        </w:rPr>
        <w:t>pupil</w:t>
      </w:r>
      <w:r w:rsidR="00715120">
        <w:rPr>
          <w:sz w:val="28"/>
          <w:szCs w:val="28"/>
        </w:rPr>
        <w:t>’s</w:t>
      </w:r>
      <w:r w:rsidR="00507227">
        <w:rPr>
          <w:sz w:val="28"/>
          <w:szCs w:val="28"/>
        </w:rPr>
        <w:t xml:space="preserve"> </w:t>
      </w:r>
      <w:r w:rsidR="00D7013A">
        <w:rPr>
          <w:sz w:val="28"/>
          <w:szCs w:val="28"/>
        </w:rPr>
        <w:t xml:space="preserve">differing </w:t>
      </w:r>
      <w:r w:rsidR="00507227">
        <w:rPr>
          <w:sz w:val="28"/>
          <w:szCs w:val="28"/>
        </w:rPr>
        <w:t>needs and abilities and strive to develop self-confidence</w:t>
      </w:r>
      <w:r w:rsidR="00715120">
        <w:rPr>
          <w:sz w:val="28"/>
          <w:szCs w:val="28"/>
        </w:rPr>
        <w:t xml:space="preserve"> in a range of different activities. </w:t>
      </w:r>
    </w:p>
    <w:p w14:paraId="3845F296" w14:textId="6E7840A7" w:rsidR="0057006B" w:rsidRPr="008028A5" w:rsidRDefault="0057006B">
      <w:pPr>
        <w:rPr>
          <w:sz w:val="28"/>
          <w:szCs w:val="28"/>
        </w:rPr>
      </w:pPr>
    </w:p>
    <w:p w14:paraId="1655308B" w14:textId="5D34114C" w:rsidR="0057006B" w:rsidRDefault="0057006B">
      <w:pPr>
        <w:rPr>
          <w:b/>
          <w:bCs/>
          <w:sz w:val="36"/>
          <w:szCs w:val="36"/>
          <w:u w:val="single"/>
        </w:rPr>
      </w:pPr>
    </w:p>
    <w:p w14:paraId="6798647D" w14:textId="47AEFAA0" w:rsidR="000F210C" w:rsidRDefault="007B3A17" w:rsidP="007B3A17">
      <w:pPr>
        <w:rPr>
          <w:b/>
          <w:bCs/>
          <w:sz w:val="36"/>
          <w:szCs w:val="36"/>
          <w:u w:val="single"/>
        </w:rPr>
      </w:pPr>
      <w:r w:rsidRPr="0057006B">
        <w:rPr>
          <w:b/>
          <w:bCs/>
          <w:sz w:val="36"/>
          <w:szCs w:val="36"/>
          <w:u w:val="single"/>
        </w:rPr>
        <w:t>Swimming and Water Safety</w:t>
      </w:r>
    </w:p>
    <w:p w14:paraId="2D67CA90" w14:textId="7045B33D" w:rsidR="0057006B" w:rsidRDefault="000F210C">
      <w:pPr>
        <w:rPr>
          <w:b/>
          <w:bCs/>
          <w:sz w:val="36"/>
          <w:szCs w:val="36"/>
          <w:u w:val="single"/>
        </w:rPr>
      </w:pPr>
      <w:r>
        <w:rPr>
          <w:b/>
          <w:bCs/>
          <w:sz w:val="36"/>
          <w:szCs w:val="36"/>
          <w:u w:val="single"/>
        </w:rPr>
        <w:t>Year 6 ending Summer 202</w:t>
      </w:r>
      <w:r w:rsidR="00205538">
        <w:rPr>
          <w:b/>
          <w:bCs/>
          <w:sz w:val="36"/>
          <w:szCs w:val="36"/>
          <w:u w:val="single"/>
        </w:rPr>
        <w:t>2</w:t>
      </w:r>
    </w:p>
    <w:p w14:paraId="2F535A25" w14:textId="77777777" w:rsidR="00772E6A" w:rsidRDefault="00772E6A">
      <w:pPr>
        <w:rPr>
          <w:b/>
          <w:bCs/>
          <w:sz w:val="36"/>
          <w:szCs w:val="36"/>
          <w:u w:val="single"/>
        </w:rPr>
      </w:pPr>
    </w:p>
    <w:tbl>
      <w:tblPr>
        <w:tblpPr w:leftFromText="180" w:rightFromText="180" w:vertAnchor="page" w:horzAnchor="margin" w:tblpY="3068"/>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B3A17" w14:paraId="5FC2A54F" w14:textId="77777777" w:rsidTr="791BEDE6">
        <w:trPr>
          <w:trHeight w:val="1184"/>
        </w:trPr>
        <w:tc>
          <w:tcPr>
            <w:tcW w:w="11582" w:type="dxa"/>
          </w:tcPr>
          <w:p w14:paraId="26C9805E" w14:textId="77777777" w:rsidR="007B3A17" w:rsidRDefault="007B3A17" w:rsidP="000F210C">
            <w:pPr>
              <w:pStyle w:val="TableParagraph"/>
              <w:spacing w:before="16"/>
              <w:rPr>
                <w:sz w:val="24"/>
              </w:rPr>
            </w:pPr>
            <w:r>
              <w:rPr>
                <w:color w:val="231F20"/>
                <w:sz w:val="24"/>
              </w:rPr>
              <w:t>Meeting national curriculum requirements for swimming and water safety.</w:t>
            </w:r>
          </w:p>
          <w:p w14:paraId="1B4E5EE8" w14:textId="77777777" w:rsidR="007B3A17" w:rsidRDefault="007B3A17" w:rsidP="000F210C">
            <w:pPr>
              <w:pStyle w:val="TableParagraph"/>
              <w:ind w:left="0"/>
              <w:rPr>
                <w:sz w:val="23"/>
              </w:rPr>
            </w:pPr>
          </w:p>
          <w:p w14:paraId="289BAC12" w14:textId="77777777" w:rsidR="007B3A17" w:rsidRDefault="007B3A17" w:rsidP="000F210C">
            <w:pPr>
              <w:pStyle w:val="TableParagraph"/>
              <w:spacing w:line="288" w:lineRule="exact"/>
              <w:ind w:right="225"/>
              <w:rPr>
                <w:sz w:val="24"/>
              </w:rPr>
            </w:pPr>
            <w:r>
              <w:rPr>
                <w:color w:val="231F20"/>
                <w:sz w:val="24"/>
              </w:rPr>
              <w:t>N.B Complete this section to your best ability. For example, you might have practised safe self-rescue techniques on dry land.</w:t>
            </w:r>
          </w:p>
        </w:tc>
        <w:tc>
          <w:tcPr>
            <w:tcW w:w="3798" w:type="dxa"/>
          </w:tcPr>
          <w:p w14:paraId="7724F472" w14:textId="77777777" w:rsidR="007B3A17" w:rsidRDefault="007B3A17" w:rsidP="000F210C">
            <w:pPr>
              <w:pStyle w:val="TableParagraph"/>
              <w:ind w:left="0"/>
              <w:rPr>
                <w:rFonts w:ascii="Times New Roman"/>
                <w:sz w:val="24"/>
              </w:rPr>
            </w:pPr>
          </w:p>
        </w:tc>
      </w:tr>
      <w:tr w:rsidR="007B3A17" w14:paraId="75786DB0" w14:textId="77777777" w:rsidTr="791BEDE6">
        <w:trPr>
          <w:trHeight w:val="1283"/>
        </w:trPr>
        <w:tc>
          <w:tcPr>
            <w:tcW w:w="11582" w:type="dxa"/>
          </w:tcPr>
          <w:p w14:paraId="494CB71E" w14:textId="77777777" w:rsidR="007B3A17" w:rsidRDefault="007B3A17" w:rsidP="000F210C">
            <w:pPr>
              <w:pStyle w:val="TableParagraph"/>
              <w:spacing w:before="20" w:line="235" w:lineRule="auto"/>
              <w:rPr>
                <w:sz w:val="24"/>
              </w:rPr>
            </w:pPr>
            <w:r>
              <w:rPr>
                <w:color w:val="231F20"/>
                <w:sz w:val="24"/>
              </w:rPr>
              <w:t xml:space="preserve">What percentage of your current </w:t>
            </w:r>
            <w:r>
              <w:rPr>
                <w:color w:val="231F20"/>
                <w:spacing w:val="-5"/>
                <w:sz w:val="24"/>
              </w:rPr>
              <w:t xml:space="preserve">Year </w:t>
            </w:r>
            <w:r>
              <w:rPr>
                <w:color w:val="231F20"/>
                <w:sz w:val="24"/>
              </w:rPr>
              <w:t xml:space="preserve">6 cohort swim </w:t>
            </w:r>
            <w:r>
              <w:rPr>
                <w:color w:val="231F20"/>
                <w:spacing w:val="-3"/>
                <w:sz w:val="24"/>
              </w:rPr>
              <w:t xml:space="preserve">competently, </w:t>
            </w:r>
            <w:r>
              <w:rPr>
                <w:color w:val="231F20"/>
                <w:sz w:val="24"/>
              </w:rPr>
              <w:t>confidently and proficiently over a distance of at least 25 metres?</w:t>
            </w:r>
          </w:p>
          <w:p w14:paraId="1F19D790" w14:textId="7BA5C227" w:rsidR="007B3A17" w:rsidRDefault="007B3A17" w:rsidP="791BEDE6">
            <w:pPr>
              <w:pStyle w:val="TableParagraph"/>
              <w:spacing w:before="2" w:line="235" w:lineRule="auto"/>
              <w:ind w:right="37"/>
              <w:rPr>
                <w:sz w:val="24"/>
                <w:szCs w:val="24"/>
              </w:rPr>
            </w:pPr>
            <w:r w:rsidRPr="791BEDE6">
              <w:rPr>
                <w:b/>
                <w:bCs/>
                <w:color w:val="231F20"/>
                <w:sz w:val="24"/>
                <w:szCs w:val="24"/>
              </w:rPr>
              <w:t xml:space="preserve">N.B. </w:t>
            </w:r>
            <w:r w:rsidRPr="791BEDE6">
              <w:rPr>
                <w:color w:val="231F20"/>
                <w:sz w:val="24"/>
                <w:szCs w:val="24"/>
              </w:rPr>
              <w:t>Even though your pupils may swim in another year please report on their attainment on leaving primary school at the end of the summer term 202</w:t>
            </w:r>
            <w:r w:rsidR="7A2E26EE" w:rsidRPr="791BEDE6">
              <w:rPr>
                <w:color w:val="231F20"/>
                <w:sz w:val="24"/>
                <w:szCs w:val="24"/>
              </w:rPr>
              <w:t>2</w:t>
            </w:r>
            <w:r w:rsidRPr="791BEDE6">
              <w:rPr>
                <w:color w:val="231F20"/>
                <w:sz w:val="24"/>
                <w:szCs w:val="24"/>
              </w:rPr>
              <w:t>.</w:t>
            </w:r>
          </w:p>
        </w:tc>
        <w:tc>
          <w:tcPr>
            <w:tcW w:w="3798" w:type="dxa"/>
          </w:tcPr>
          <w:p w14:paraId="3D6F64BD" w14:textId="28CDF9BC" w:rsidR="007B3A17" w:rsidRDefault="005E3E61" w:rsidP="791BEDE6">
            <w:pPr>
              <w:pStyle w:val="TableParagraph"/>
              <w:spacing w:before="16"/>
              <w:ind w:left="79"/>
              <w:rPr>
                <w:sz w:val="24"/>
                <w:szCs w:val="24"/>
              </w:rPr>
            </w:pPr>
            <w:r>
              <w:rPr>
                <w:color w:val="231F20"/>
                <w:sz w:val="24"/>
                <w:szCs w:val="24"/>
              </w:rPr>
              <w:t>67</w:t>
            </w:r>
            <w:r w:rsidR="007B3A17" w:rsidRPr="791BEDE6">
              <w:rPr>
                <w:color w:val="231F20"/>
                <w:sz w:val="24"/>
                <w:szCs w:val="24"/>
              </w:rPr>
              <w:t>%</w:t>
            </w:r>
          </w:p>
        </w:tc>
      </w:tr>
      <w:tr w:rsidR="007B3A17" w14:paraId="739BFB13" w14:textId="77777777" w:rsidTr="791BEDE6">
        <w:trPr>
          <w:trHeight w:val="1189"/>
        </w:trPr>
        <w:tc>
          <w:tcPr>
            <w:tcW w:w="11582" w:type="dxa"/>
          </w:tcPr>
          <w:p w14:paraId="281500A2" w14:textId="77777777" w:rsidR="007B3A17" w:rsidRDefault="007B3A17" w:rsidP="000F210C">
            <w:pPr>
              <w:pStyle w:val="TableParagraph"/>
              <w:spacing w:before="20" w:line="235" w:lineRule="auto"/>
              <w:ind w:right="37"/>
              <w:rPr>
                <w:sz w:val="24"/>
              </w:rPr>
            </w:pPr>
            <w:r>
              <w:rPr>
                <w:color w:val="231F20"/>
                <w:sz w:val="24"/>
              </w:rPr>
              <w:t xml:space="preserve">What percentage of your current </w:t>
            </w:r>
            <w:r>
              <w:rPr>
                <w:color w:val="231F20"/>
                <w:spacing w:val="-5"/>
                <w:sz w:val="24"/>
              </w:rPr>
              <w:t xml:space="preserve">Year </w:t>
            </w:r>
            <w:r>
              <w:rPr>
                <w:color w:val="231F20"/>
                <w:sz w:val="24"/>
              </w:rPr>
              <w:t xml:space="preserve">6 cohort use a range of </w:t>
            </w:r>
            <w:r>
              <w:rPr>
                <w:color w:val="231F20"/>
                <w:spacing w:val="-3"/>
                <w:sz w:val="24"/>
              </w:rPr>
              <w:t xml:space="preserve">strokes </w:t>
            </w:r>
            <w:r>
              <w:rPr>
                <w:color w:val="231F20"/>
                <w:sz w:val="24"/>
              </w:rPr>
              <w:t xml:space="preserve">effectively [for example, front crawl, </w:t>
            </w:r>
            <w:r>
              <w:rPr>
                <w:color w:val="231F20"/>
                <w:spacing w:val="-3"/>
                <w:sz w:val="24"/>
              </w:rPr>
              <w:t xml:space="preserve">backstroke </w:t>
            </w:r>
            <w:r>
              <w:rPr>
                <w:color w:val="231F20"/>
                <w:sz w:val="24"/>
              </w:rPr>
              <w:t>and breaststroke]?</w:t>
            </w:r>
          </w:p>
        </w:tc>
        <w:tc>
          <w:tcPr>
            <w:tcW w:w="3798" w:type="dxa"/>
          </w:tcPr>
          <w:p w14:paraId="48C61EE4" w14:textId="5948F8E8" w:rsidR="007B3A17" w:rsidRDefault="005E3E61" w:rsidP="791BEDE6">
            <w:pPr>
              <w:pStyle w:val="TableParagraph"/>
              <w:spacing w:before="16"/>
              <w:ind w:left="79"/>
              <w:rPr>
                <w:sz w:val="24"/>
                <w:szCs w:val="24"/>
              </w:rPr>
            </w:pPr>
            <w:r>
              <w:rPr>
                <w:color w:val="231F20"/>
                <w:sz w:val="24"/>
                <w:szCs w:val="24"/>
              </w:rPr>
              <w:t>73</w:t>
            </w:r>
            <w:r w:rsidR="007B3A17" w:rsidRPr="791BEDE6">
              <w:rPr>
                <w:color w:val="231F20"/>
                <w:sz w:val="24"/>
                <w:szCs w:val="24"/>
              </w:rPr>
              <w:t>%</w:t>
            </w:r>
          </w:p>
        </w:tc>
      </w:tr>
      <w:tr w:rsidR="007B3A17" w14:paraId="28CAE538" w14:textId="77777777" w:rsidTr="791BEDE6">
        <w:trPr>
          <w:trHeight w:val="1227"/>
        </w:trPr>
        <w:tc>
          <w:tcPr>
            <w:tcW w:w="11582" w:type="dxa"/>
          </w:tcPr>
          <w:p w14:paraId="41FBF779" w14:textId="77777777" w:rsidR="007B3A17" w:rsidRDefault="007B3A17" w:rsidP="000F210C">
            <w:pPr>
              <w:pStyle w:val="TableParagraph"/>
              <w:spacing w:before="16"/>
              <w:rPr>
                <w:sz w:val="24"/>
              </w:rPr>
            </w:pPr>
            <w:r>
              <w:rPr>
                <w:color w:val="231F20"/>
                <w:sz w:val="24"/>
              </w:rPr>
              <w:t>What percentage of your current Year 6 cohort perform safe self-rescue in different water-based situations?</w:t>
            </w:r>
          </w:p>
        </w:tc>
        <w:tc>
          <w:tcPr>
            <w:tcW w:w="3798" w:type="dxa"/>
          </w:tcPr>
          <w:p w14:paraId="7A51A243" w14:textId="5EC337AF" w:rsidR="007B3A17" w:rsidRDefault="005E3E61" w:rsidP="791BEDE6">
            <w:pPr>
              <w:pStyle w:val="TableParagraph"/>
              <w:spacing w:before="16"/>
              <w:ind w:left="79"/>
              <w:rPr>
                <w:sz w:val="24"/>
                <w:szCs w:val="24"/>
              </w:rPr>
            </w:pPr>
            <w:r>
              <w:rPr>
                <w:color w:val="231F20"/>
                <w:sz w:val="24"/>
                <w:szCs w:val="24"/>
              </w:rPr>
              <w:t>70</w:t>
            </w:r>
            <w:r w:rsidR="007B3A17" w:rsidRPr="791BEDE6">
              <w:rPr>
                <w:color w:val="231F20"/>
                <w:sz w:val="24"/>
                <w:szCs w:val="24"/>
              </w:rPr>
              <w:t>%</w:t>
            </w:r>
          </w:p>
        </w:tc>
      </w:tr>
      <w:tr w:rsidR="007B3A17" w14:paraId="24F01C24" w14:textId="77777777" w:rsidTr="791BEDE6">
        <w:trPr>
          <w:trHeight w:val="1160"/>
        </w:trPr>
        <w:tc>
          <w:tcPr>
            <w:tcW w:w="11582" w:type="dxa"/>
          </w:tcPr>
          <w:p w14:paraId="0AC85902" w14:textId="77777777" w:rsidR="007B3A17" w:rsidRDefault="007B3A17" w:rsidP="000F210C">
            <w:pPr>
              <w:pStyle w:val="TableParagraph"/>
              <w:spacing w:before="20" w:line="235" w:lineRule="auto"/>
              <w:rPr>
                <w:sz w:val="24"/>
              </w:rPr>
            </w:pPr>
            <w:r>
              <w:rPr>
                <w:color w:val="231F20"/>
                <w:sz w:val="24"/>
              </w:rPr>
              <w:t xml:space="preserve">Schools can choose to use the Primary PE and sport premium to provide additional provision for swimming, but 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430B5607" w14:textId="1F2A9D98" w:rsidR="007B3A17" w:rsidRDefault="007B3A17" w:rsidP="000F210C">
            <w:pPr>
              <w:pStyle w:val="TableParagraph"/>
              <w:spacing w:before="16"/>
              <w:ind w:left="79"/>
              <w:rPr>
                <w:sz w:val="24"/>
              </w:rPr>
            </w:pPr>
            <w:r>
              <w:rPr>
                <w:color w:val="231F20"/>
                <w:sz w:val="24"/>
              </w:rPr>
              <w:t>No</w:t>
            </w:r>
          </w:p>
        </w:tc>
      </w:tr>
    </w:tbl>
    <w:p w14:paraId="026EA4EE" w14:textId="77777777" w:rsidR="00772E6A" w:rsidRDefault="00772E6A">
      <w:pPr>
        <w:rPr>
          <w:b/>
          <w:bCs/>
          <w:sz w:val="36"/>
          <w:szCs w:val="36"/>
          <w:u w:val="single"/>
        </w:rPr>
      </w:pPr>
    </w:p>
    <w:p w14:paraId="1BC5C9E9" w14:textId="77777777" w:rsidR="00772E6A" w:rsidRDefault="00772E6A">
      <w:pPr>
        <w:rPr>
          <w:b/>
          <w:bCs/>
          <w:sz w:val="36"/>
          <w:szCs w:val="36"/>
          <w:u w:val="single"/>
        </w:rPr>
      </w:pPr>
    </w:p>
    <w:p w14:paraId="2FFE9F4A" w14:textId="77777777" w:rsidR="00772E6A" w:rsidRDefault="00772E6A">
      <w:pPr>
        <w:rPr>
          <w:b/>
          <w:bCs/>
          <w:sz w:val="36"/>
          <w:szCs w:val="36"/>
          <w:u w:val="single"/>
        </w:rPr>
      </w:pPr>
    </w:p>
    <w:p w14:paraId="4C978891" w14:textId="77777777" w:rsidR="00772E6A" w:rsidRDefault="00772E6A">
      <w:pPr>
        <w:rPr>
          <w:b/>
          <w:bCs/>
          <w:sz w:val="36"/>
          <w:szCs w:val="36"/>
          <w:u w:val="single"/>
        </w:rPr>
      </w:pPr>
    </w:p>
    <w:p w14:paraId="147FD4D1" w14:textId="77777777" w:rsidR="00772E6A" w:rsidRDefault="00772E6A">
      <w:pPr>
        <w:rPr>
          <w:b/>
          <w:bCs/>
          <w:sz w:val="36"/>
          <w:szCs w:val="36"/>
          <w:u w:val="single"/>
        </w:rPr>
      </w:pPr>
    </w:p>
    <w:p w14:paraId="2BD5B8E7" w14:textId="53E294A2" w:rsidR="0057006B" w:rsidRDefault="0057006B">
      <w:pPr>
        <w:rPr>
          <w:b/>
          <w:bCs/>
          <w:sz w:val="36"/>
          <w:szCs w:val="36"/>
          <w:u w:val="single"/>
        </w:rPr>
      </w:pPr>
      <w:r>
        <w:rPr>
          <w:b/>
          <w:bCs/>
          <w:sz w:val="36"/>
          <w:szCs w:val="36"/>
          <w:u w:val="single"/>
        </w:rPr>
        <w:t>Sport Premium Funding</w:t>
      </w:r>
    </w:p>
    <w:p w14:paraId="1722E095" w14:textId="300E61EA" w:rsidR="0057006B" w:rsidRDefault="0057006B">
      <w:pPr>
        <w:rPr>
          <w:b/>
          <w:bCs/>
          <w:sz w:val="36"/>
          <w:szCs w:val="36"/>
          <w:u w:val="single"/>
        </w:rPr>
      </w:pPr>
    </w:p>
    <w:p w14:paraId="32CF0C50" w14:textId="77F05076" w:rsidR="0057006B" w:rsidRPr="009C167D" w:rsidRDefault="0057006B" w:rsidP="009C167D">
      <w:pPr>
        <w:pStyle w:val="TableParagraph"/>
        <w:spacing w:before="26" w:line="235" w:lineRule="auto"/>
        <w:ind w:left="0" w:right="10"/>
        <w:rPr>
          <w:sz w:val="32"/>
          <w:szCs w:val="32"/>
        </w:rPr>
      </w:pPr>
      <w:r w:rsidRPr="009C167D">
        <w:rPr>
          <w:b/>
          <w:bCs/>
          <w:sz w:val="36"/>
          <w:szCs w:val="36"/>
          <w:highlight w:val="yellow"/>
          <w:u w:val="single"/>
        </w:rPr>
        <w:t>Key Indicator 1</w:t>
      </w:r>
      <w:r>
        <w:rPr>
          <w:b/>
          <w:color w:val="8F53A1"/>
          <w:sz w:val="24"/>
        </w:rPr>
        <w:t xml:space="preserve">: </w:t>
      </w:r>
      <w:r w:rsidRPr="009C167D">
        <w:rPr>
          <w:sz w:val="32"/>
          <w:szCs w:val="32"/>
        </w:rPr>
        <w:t xml:space="preserve">The engagement of </w:t>
      </w:r>
      <w:r w:rsidRPr="009C167D">
        <w:rPr>
          <w:sz w:val="32"/>
          <w:szCs w:val="32"/>
          <w:u w:val="single" w:color="8F53A1"/>
        </w:rPr>
        <w:t>all</w:t>
      </w:r>
      <w:r w:rsidRPr="009C167D">
        <w:rPr>
          <w:sz w:val="32"/>
          <w:szCs w:val="32"/>
        </w:rPr>
        <w:t xml:space="preserve"> pupils in regular physical activity – Chief Medical Officers guidelines recommend that primary school pupils undertake at least 30 minutes of physical activity a day in school</w:t>
      </w:r>
    </w:p>
    <w:p w14:paraId="2E920305" w14:textId="328AAAD0" w:rsidR="0057006B" w:rsidRPr="009C167D" w:rsidRDefault="0057006B">
      <w:pPr>
        <w:rPr>
          <w:b/>
          <w:bCs/>
          <w:sz w:val="32"/>
          <w:szCs w:val="32"/>
          <w:u w:val="single"/>
        </w:rPr>
      </w:pPr>
    </w:p>
    <w:p w14:paraId="0CC7C44C" w14:textId="705C6121" w:rsidR="0057006B" w:rsidRPr="009C167D" w:rsidRDefault="0057006B">
      <w:pPr>
        <w:rPr>
          <w:b/>
          <w:bCs/>
          <w:sz w:val="32"/>
          <w:szCs w:val="32"/>
          <w:u w:val="single"/>
        </w:rPr>
      </w:pPr>
      <w:r w:rsidRPr="009C167D">
        <w:rPr>
          <w:b/>
          <w:bCs/>
          <w:sz w:val="36"/>
          <w:szCs w:val="36"/>
          <w:highlight w:val="green"/>
          <w:u w:val="single"/>
        </w:rPr>
        <w:t>Key indicator 2</w:t>
      </w:r>
      <w:r w:rsidRPr="0057006B">
        <w:rPr>
          <w:color w:val="8F53A1"/>
          <w:sz w:val="24"/>
        </w:rPr>
        <w:t xml:space="preserve"> </w:t>
      </w:r>
      <w:r w:rsidRPr="009C167D">
        <w:rPr>
          <w:sz w:val="32"/>
          <w:szCs w:val="32"/>
        </w:rPr>
        <w:t>The profile of PE and School sport and activity being raised across the school as a tool for whole school improvement</w:t>
      </w:r>
    </w:p>
    <w:p w14:paraId="7A337B0A" w14:textId="4E57D288" w:rsidR="0057006B" w:rsidRPr="0057006B" w:rsidRDefault="0057006B">
      <w:pPr>
        <w:rPr>
          <w:b/>
          <w:bCs/>
          <w:sz w:val="28"/>
          <w:szCs w:val="28"/>
          <w:u w:val="single"/>
        </w:rPr>
      </w:pPr>
      <w:r w:rsidRPr="0057006B">
        <w:rPr>
          <w:b/>
          <w:bCs/>
          <w:sz w:val="28"/>
          <w:szCs w:val="28"/>
          <w:u w:val="single"/>
        </w:rPr>
        <w:t xml:space="preserve"> </w:t>
      </w:r>
    </w:p>
    <w:p w14:paraId="1A348E77" w14:textId="51B6328E" w:rsidR="0057006B" w:rsidRPr="009C167D" w:rsidRDefault="0057006B">
      <w:pPr>
        <w:rPr>
          <w:b/>
          <w:bCs/>
          <w:sz w:val="40"/>
          <w:szCs w:val="40"/>
          <w:u w:val="single"/>
        </w:rPr>
      </w:pPr>
      <w:r w:rsidRPr="009C167D">
        <w:rPr>
          <w:b/>
          <w:bCs/>
          <w:sz w:val="36"/>
          <w:szCs w:val="36"/>
          <w:highlight w:val="cyan"/>
          <w:u w:val="single"/>
        </w:rPr>
        <w:t>Key indicator 3</w:t>
      </w:r>
      <w:r w:rsidRPr="0057006B">
        <w:rPr>
          <w:color w:val="8F53A1"/>
          <w:sz w:val="24"/>
        </w:rPr>
        <w:t xml:space="preserve"> </w:t>
      </w:r>
      <w:r w:rsidRPr="009C167D">
        <w:rPr>
          <w:sz w:val="32"/>
          <w:szCs w:val="32"/>
        </w:rPr>
        <w:t>Increased confidence, knowledge and skills of all staff in teaching PE and sport</w:t>
      </w:r>
    </w:p>
    <w:p w14:paraId="349BD6E0" w14:textId="598F2145" w:rsidR="0057006B" w:rsidRPr="009C167D" w:rsidRDefault="0057006B">
      <w:pPr>
        <w:rPr>
          <w:b/>
          <w:bCs/>
          <w:sz w:val="40"/>
          <w:szCs w:val="40"/>
          <w:u w:val="single"/>
        </w:rPr>
      </w:pPr>
    </w:p>
    <w:p w14:paraId="62FC425C" w14:textId="6596F431" w:rsidR="0057006B" w:rsidRPr="009C167D" w:rsidRDefault="0057006B">
      <w:pPr>
        <w:rPr>
          <w:b/>
          <w:bCs/>
          <w:sz w:val="40"/>
          <w:szCs w:val="40"/>
          <w:u w:val="single"/>
        </w:rPr>
      </w:pPr>
      <w:r w:rsidRPr="009C167D">
        <w:rPr>
          <w:b/>
          <w:bCs/>
          <w:sz w:val="36"/>
          <w:szCs w:val="36"/>
          <w:highlight w:val="magenta"/>
          <w:u w:val="single"/>
        </w:rPr>
        <w:t>Key Indicator 4</w:t>
      </w:r>
      <w:r w:rsidRPr="0057006B">
        <w:rPr>
          <w:color w:val="8F53A1"/>
          <w:sz w:val="24"/>
        </w:rPr>
        <w:t xml:space="preserve"> </w:t>
      </w:r>
      <w:r w:rsidRPr="009C167D">
        <w:rPr>
          <w:sz w:val="32"/>
          <w:szCs w:val="32"/>
        </w:rPr>
        <w:t>Broader experience of a range of sports and activities offered to all pupils</w:t>
      </w:r>
    </w:p>
    <w:p w14:paraId="68DF8E1D" w14:textId="635BE9F1" w:rsidR="0057006B" w:rsidRPr="009C167D" w:rsidRDefault="0057006B">
      <w:pPr>
        <w:rPr>
          <w:b/>
          <w:bCs/>
          <w:sz w:val="40"/>
          <w:szCs w:val="40"/>
          <w:u w:val="single"/>
        </w:rPr>
      </w:pPr>
    </w:p>
    <w:p w14:paraId="582AA29C" w14:textId="532A29C6" w:rsidR="0057006B" w:rsidRPr="009C167D" w:rsidRDefault="0057006B">
      <w:pPr>
        <w:rPr>
          <w:sz w:val="32"/>
          <w:szCs w:val="32"/>
        </w:rPr>
      </w:pPr>
      <w:r w:rsidRPr="009C167D">
        <w:rPr>
          <w:b/>
          <w:bCs/>
          <w:sz w:val="36"/>
          <w:szCs w:val="36"/>
          <w:highlight w:val="red"/>
          <w:u w:val="single"/>
        </w:rPr>
        <w:t>Key Indicator 5</w:t>
      </w:r>
      <w:r w:rsidRPr="0057006B">
        <w:rPr>
          <w:color w:val="8F53A1"/>
          <w:sz w:val="24"/>
        </w:rPr>
        <w:t xml:space="preserve"> </w:t>
      </w:r>
      <w:r w:rsidRPr="009C167D">
        <w:rPr>
          <w:sz w:val="32"/>
          <w:szCs w:val="32"/>
        </w:rPr>
        <w:t>Increased participation in competitive sport</w:t>
      </w:r>
    </w:p>
    <w:p w14:paraId="139184EC" w14:textId="50A50C1A" w:rsidR="0057006B" w:rsidRDefault="0057006B">
      <w:pPr>
        <w:rPr>
          <w:color w:val="8F53A1"/>
          <w:sz w:val="28"/>
          <w:szCs w:val="28"/>
        </w:rPr>
      </w:pPr>
    </w:p>
    <w:p w14:paraId="66CE2E64" w14:textId="0ED69037" w:rsidR="0057006B" w:rsidRDefault="0057006B">
      <w:pPr>
        <w:rPr>
          <w:color w:val="8F53A1"/>
          <w:sz w:val="28"/>
          <w:szCs w:val="28"/>
        </w:rPr>
      </w:pPr>
    </w:p>
    <w:p w14:paraId="40933B47" w14:textId="77777777" w:rsidR="00186BC9" w:rsidRPr="006526CB" w:rsidRDefault="00186BC9" w:rsidP="00186BC9">
      <w:pPr>
        <w:widowControl/>
        <w:shd w:val="clear" w:color="auto" w:fill="FFFFFF"/>
        <w:autoSpaceDE/>
        <w:autoSpaceDN/>
        <w:spacing w:before="161" w:after="161" w:line="288" w:lineRule="atLeast"/>
        <w:outlineLvl w:val="0"/>
        <w:rPr>
          <w:rFonts w:ascii="bhfbold" w:eastAsia="Times New Roman" w:hAnsi="bhfbold" w:cs="Times New Roman"/>
          <w:bCs/>
          <w:color w:val="333333"/>
          <w:kern w:val="36"/>
          <w:lang w:eastAsia="en-GB"/>
        </w:rPr>
      </w:pPr>
      <w:r w:rsidRPr="006526CB">
        <w:rPr>
          <w:rFonts w:ascii="bhfbold" w:eastAsia="Times New Roman" w:hAnsi="bhfbold" w:cs="Times New Roman"/>
          <w:bCs/>
          <w:color w:val="333333"/>
          <w:kern w:val="36"/>
          <w:lang w:eastAsia="en-GB"/>
        </w:rPr>
        <w:t>Hearty Lives Wolverhampton</w:t>
      </w:r>
      <w:r>
        <w:rPr>
          <w:rFonts w:ascii="bhfbold" w:eastAsia="Times New Roman" w:hAnsi="bhfbold" w:cs="Times New Roman"/>
          <w:bCs/>
          <w:color w:val="333333"/>
          <w:kern w:val="36"/>
          <w:lang w:eastAsia="en-GB"/>
        </w:rPr>
        <w:t xml:space="preserve"> (source BHF website) </w:t>
      </w:r>
    </w:p>
    <w:p w14:paraId="6B55F133" w14:textId="77777777" w:rsidR="00186BC9" w:rsidRPr="006526CB" w:rsidRDefault="00186BC9" w:rsidP="00186BC9">
      <w:pPr>
        <w:widowControl/>
        <w:shd w:val="clear" w:color="auto" w:fill="FFFFFF"/>
        <w:autoSpaceDE/>
        <w:autoSpaceDN/>
        <w:spacing w:after="150" w:line="384" w:lineRule="atLeast"/>
        <w:rPr>
          <w:rFonts w:ascii="Trebuchet MS" w:eastAsia="Times New Roman" w:hAnsi="Trebuchet MS" w:cs="Times New Roman"/>
          <w:color w:val="333333"/>
          <w:lang w:eastAsia="en-GB"/>
        </w:rPr>
      </w:pPr>
      <w:r w:rsidRPr="006526CB">
        <w:rPr>
          <w:rFonts w:ascii="Trebuchet MS" w:eastAsia="Times New Roman" w:hAnsi="Trebuchet MS" w:cs="Times New Roman"/>
          <w:bCs/>
          <w:color w:val="333333"/>
          <w:lang w:eastAsia="en-GB"/>
        </w:rPr>
        <w:t>In Wolverhampton child obesity is above the national average with 40 per cent of year six children in the city classified as overweight or obese according to the latest statistics.</w:t>
      </w:r>
    </w:p>
    <w:p w14:paraId="5B132CA2" w14:textId="77777777" w:rsidR="00186BC9" w:rsidRDefault="00186BC9" w:rsidP="00186BC9">
      <w:pPr>
        <w:pStyle w:val="TableParagraph"/>
        <w:spacing w:before="26" w:line="235" w:lineRule="auto"/>
        <w:ind w:left="0"/>
        <w:rPr>
          <w:color w:val="231F20"/>
          <w:sz w:val="24"/>
        </w:rPr>
      </w:pPr>
      <w:r>
        <w:rPr>
          <w:color w:val="231F20"/>
          <w:sz w:val="24"/>
        </w:rPr>
        <w:t xml:space="preserve">As the above statistics show, the rate of obesity of children in Wolverhampton is above the National average, therefore the main focus for Long Knowle children this year is to build on the development of the playground areas. This is to increase the active play that children experience across the school day. The development of our playground markings will encourage active play through increased engagement with physical activity and playing with others. Where possible the activity will link to other areas of the curriculum. </w:t>
      </w:r>
    </w:p>
    <w:p w14:paraId="5867584F" w14:textId="6AAF8FE9" w:rsidR="0057006B" w:rsidRDefault="0057006B">
      <w:pPr>
        <w:rPr>
          <w:color w:val="8F53A1"/>
          <w:sz w:val="28"/>
          <w:szCs w:val="28"/>
        </w:rPr>
      </w:pPr>
    </w:p>
    <w:p w14:paraId="6C30CC50" w14:textId="26A285F8" w:rsidR="00411E5A" w:rsidRDefault="00411E5A">
      <w:pPr>
        <w:rPr>
          <w:color w:val="8F53A1"/>
          <w:sz w:val="28"/>
          <w:szCs w:val="28"/>
        </w:rPr>
      </w:pPr>
      <w:r>
        <w:rPr>
          <w:color w:val="8F53A1"/>
          <w:sz w:val="28"/>
          <w:szCs w:val="28"/>
        </w:rPr>
        <w:t>Sports premium allocation for 202</w:t>
      </w:r>
      <w:r w:rsidR="001D7CF1">
        <w:rPr>
          <w:color w:val="8F53A1"/>
          <w:sz w:val="28"/>
          <w:szCs w:val="28"/>
        </w:rPr>
        <w:t>2</w:t>
      </w:r>
      <w:r>
        <w:rPr>
          <w:color w:val="8F53A1"/>
          <w:sz w:val="28"/>
          <w:szCs w:val="28"/>
        </w:rPr>
        <w:t>-202</w:t>
      </w:r>
      <w:r w:rsidR="001D7CF1">
        <w:rPr>
          <w:color w:val="8F53A1"/>
          <w:sz w:val="28"/>
          <w:szCs w:val="28"/>
        </w:rPr>
        <w:t>3</w:t>
      </w:r>
      <w:r>
        <w:rPr>
          <w:color w:val="8F53A1"/>
          <w:sz w:val="28"/>
          <w:szCs w:val="28"/>
        </w:rPr>
        <w:t xml:space="preserve"> is £177</w:t>
      </w:r>
      <w:r w:rsidR="00F70D6E">
        <w:rPr>
          <w:color w:val="8F53A1"/>
          <w:sz w:val="28"/>
          <w:szCs w:val="28"/>
        </w:rPr>
        <w:t>6</w:t>
      </w:r>
      <w:r>
        <w:rPr>
          <w:color w:val="8F53A1"/>
          <w:sz w:val="28"/>
          <w:szCs w:val="28"/>
        </w:rPr>
        <w:t>0</w:t>
      </w:r>
    </w:p>
    <w:p w14:paraId="09C88067" w14:textId="6BF2AA89" w:rsidR="000E2195" w:rsidRDefault="000E2195">
      <w:pPr>
        <w:rPr>
          <w:color w:val="8F53A1"/>
          <w:sz w:val="28"/>
          <w:szCs w:val="28"/>
        </w:rPr>
      </w:pPr>
    </w:p>
    <w:p w14:paraId="7B697B63" w14:textId="18AF78BB" w:rsidR="0057006B" w:rsidRDefault="0057006B">
      <w:pPr>
        <w:rPr>
          <w:color w:val="8F53A1"/>
          <w:sz w:val="28"/>
          <w:szCs w:val="28"/>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0E2195" w14:paraId="13F5E8BF" w14:textId="77777777" w:rsidTr="791BEDE6">
        <w:trPr>
          <w:trHeight w:val="497"/>
        </w:trPr>
        <w:tc>
          <w:tcPr>
            <w:tcW w:w="7700" w:type="dxa"/>
          </w:tcPr>
          <w:p w14:paraId="75D67EC1" w14:textId="25E95526" w:rsidR="000E2195" w:rsidRDefault="000E2195" w:rsidP="00AA3618">
            <w:pPr>
              <w:pStyle w:val="TableParagraph"/>
              <w:spacing w:before="21"/>
              <w:rPr>
                <w:sz w:val="24"/>
              </w:rPr>
            </w:pPr>
            <w:r>
              <w:rPr>
                <w:color w:val="4863AE"/>
                <w:sz w:val="24"/>
              </w:rPr>
              <w:t>Key achievements to date until July 202</w:t>
            </w:r>
            <w:r w:rsidR="00F3711D">
              <w:rPr>
                <w:color w:val="4863AE"/>
                <w:sz w:val="24"/>
              </w:rPr>
              <w:t>3</w:t>
            </w:r>
            <w:r>
              <w:rPr>
                <w:color w:val="4863AE"/>
                <w:sz w:val="24"/>
              </w:rPr>
              <w:t>:</w:t>
            </w:r>
          </w:p>
        </w:tc>
        <w:tc>
          <w:tcPr>
            <w:tcW w:w="7677" w:type="dxa"/>
          </w:tcPr>
          <w:p w14:paraId="40C9ACC5" w14:textId="77777777" w:rsidR="000E2195" w:rsidRDefault="000E2195" w:rsidP="00AA3618">
            <w:pPr>
              <w:pStyle w:val="TableParagraph"/>
              <w:spacing w:before="21"/>
              <w:rPr>
                <w:sz w:val="24"/>
              </w:rPr>
            </w:pPr>
            <w:r>
              <w:rPr>
                <w:color w:val="4863AE"/>
                <w:sz w:val="24"/>
              </w:rPr>
              <w:t>Areas for further improvement and baseline evidence of need:</w:t>
            </w:r>
          </w:p>
        </w:tc>
      </w:tr>
      <w:tr w:rsidR="000E2195" w14:paraId="18F16844" w14:textId="77777777" w:rsidTr="791BEDE6">
        <w:trPr>
          <w:trHeight w:val="5112"/>
        </w:trPr>
        <w:tc>
          <w:tcPr>
            <w:tcW w:w="7700" w:type="dxa"/>
          </w:tcPr>
          <w:p w14:paraId="3B6A054A" w14:textId="39365D8D" w:rsidR="005E3E61" w:rsidRDefault="005E3E61" w:rsidP="00AA3618">
            <w:pPr>
              <w:pStyle w:val="TableParagraph"/>
              <w:ind w:left="0"/>
              <w:rPr>
                <w:rFonts w:ascii="Times New Roman"/>
                <w:sz w:val="24"/>
              </w:rPr>
            </w:pPr>
            <w:r>
              <w:rPr>
                <w:rFonts w:ascii="Times New Roman"/>
                <w:sz w:val="24"/>
              </w:rPr>
              <w:t xml:space="preserve">Long Knowle have increased engagement in physical activity across all year groups. The profile of PE and school sport has been raised through intra and inter competitions. Also, we have created a wide range of </w:t>
            </w:r>
            <w:proofErr w:type="spellStart"/>
            <w:r>
              <w:rPr>
                <w:rFonts w:ascii="Times New Roman"/>
                <w:sz w:val="24"/>
              </w:rPr>
              <w:t>extra curricular</w:t>
            </w:r>
            <w:proofErr w:type="spellEnd"/>
            <w:r>
              <w:rPr>
                <w:rFonts w:ascii="Times New Roman"/>
                <w:sz w:val="24"/>
              </w:rPr>
              <w:t xml:space="preserve"> clubs for children from Reception through to Year 6 to attend. These include: football, cricket, rounders, multi skills, netball, tag rugby, family fitness club (parents join children in school for family fun games!), multi sports and basketball. </w:t>
            </w:r>
          </w:p>
          <w:p w14:paraId="566D28E3" w14:textId="77777777" w:rsidR="005E3E61" w:rsidRDefault="005E3E61" w:rsidP="00AA3618">
            <w:pPr>
              <w:pStyle w:val="TableParagraph"/>
              <w:ind w:left="0"/>
              <w:rPr>
                <w:rFonts w:ascii="Times New Roman"/>
                <w:sz w:val="24"/>
              </w:rPr>
            </w:pPr>
            <w:r>
              <w:rPr>
                <w:rFonts w:ascii="Times New Roman"/>
                <w:sz w:val="24"/>
              </w:rPr>
              <w:t xml:space="preserve">We have trained 10 Year 5 children to become playground leaders and they have delivered lunch time clubs to Reception through to Year 6. Every year group has a weekly slot to participate. In addition to this, we have trained up 10 new Year 4 playground leaders who have shadowed the Year 5 leaders. They will attend training next academic year. </w:t>
            </w:r>
          </w:p>
          <w:p w14:paraId="54FCC229" w14:textId="5573FBAB" w:rsidR="00A90696" w:rsidRDefault="00A90696" w:rsidP="00AA3618">
            <w:pPr>
              <w:pStyle w:val="TableParagraph"/>
              <w:ind w:left="0"/>
              <w:rPr>
                <w:rFonts w:ascii="Times New Roman"/>
                <w:sz w:val="24"/>
              </w:rPr>
            </w:pPr>
            <w:r>
              <w:rPr>
                <w:rFonts w:ascii="Times New Roman"/>
                <w:sz w:val="24"/>
              </w:rPr>
              <w:t xml:space="preserve">We have revamped our long term overview for PE lessons and have worked closely with our PE provider to make sure these are being delivered. </w:t>
            </w:r>
          </w:p>
          <w:p w14:paraId="4B7E80C0" w14:textId="77777777" w:rsidR="005E3E61" w:rsidRDefault="005E3E61" w:rsidP="00AA3618">
            <w:pPr>
              <w:pStyle w:val="TableParagraph"/>
              <w:ind w:left="0"/>
              <w:rPr>
                <w:rFonts w:ascii="Times New Roman"/>
                <w:sz w:val="24"/>
              </w:rPr>
            </w:pPr>
            <w:r>
              <w:rPr>
                <w:rFonts w:ascii="Times New Roman"/>
                <w:sz w:val="24"/>
              </w:rPr>
              <w:t xml:space="preserve">We had several children reaching the City </w:t>
            </w:r>
            <w:r w:rsidR="00A90696">
              <w:rPr>
                <w:rFonts w:ascii="Times New Roman"/>
                <w:sz w:val="24"/>
              </w:rPr>
              <w:t>Athletics</w:t>
            </w:r>
            <w:r>
              <w:rPr>
                <w:rFonts w:ascii="Times New Roman"/>
                <w:sz w:val="24"/>
              </w:rPr>
              <w:t xml:space="preserve"> Finals for various events including </w:t>
            </w:r>
            <w:r w:rsidR="00A90696">
              <w:rPr>
                <w:rFonts w:ascii="Times New Roman"/>
                <w:sz w:val="24"/>
              </w:rPr>
              <w:t xml:space="preserve">high jump, long throw, obstacle race for boys and girls and the girls relay. </w:t>
            </w:r>
          </w:p>
          <w:p w14:paraId="5AC341F0" w14:textId="5B5902F3" w:rsidR="00A90696" w:rsidRDefault="00A90696" w:rsidP="00AA3618">
            <w:pPr>
              <w:pStyle w:val="TableParagraph"/>
              <w:ind w:left="0"/>
              <w:rPr>
                <w:rFonts w:ascii="Times New Roman"/>
                <w:sz w:val="24"/>
              </w:rPr>
            </w:pPr>
            <w:r>
              <w:rPr>
                <w:rFonts w:ascii="Times New Roman"/>
                <w:sz w:val="24"/>
              </w:rPr>
              <w:t xml:space="preserve">Our mixed netball team came third in Wolverhampton and advanced </w:t>
            </w:r>
            <w:proofErr w:type="spellStart"/>
            <w:r>
              <w:rPr>
                <w:rFonts w:ascii="Times New Roman"/>
                <w:sz w:val="24"/>
              </w:rPr>
              <w:t>ot</w:t>
            </w:r>
            <w:proofErr w:type="spellEnd"/>
            <w:r>
              <w:rPr>
                <w:rFonts w:ascii="Times New Roman"/>
                <w:sz w:val="24"/>
              </w:rPr>
              <w:t xml:space="preserve"> the Black Country Finals. They reached the semi finals across the entire Black Country!</w:t>
            </w:r>
          </w:p>
          <w:p w14:paraId="4D544C92" w14:textId="17C9B459" w:rsidR="00F57F3E" w:rsidRDefault="00A90696" w:rsidP="00AA3618">
            <w:pPr>
              <w:pStyle w:val="TableParagraph"/>
              <w:ind w:left="0"/>
              <w:rPr>
                <w:rFonts w:ascii="Times New Roman"/>
                <w:sz w:val="24"/>
              </w:rPr>
            </w:pPr>
            <w:r>
              <w:rPr>
                <w:rFonts w:ascii="Times New Roman"/>
                <w:sz w:val="24"/>
              </w:rPr>
              <w:t xml:space="preserve">We have had 3 children represent the Wolverhampton District for football at Under 10s. </w:t>
            </w:r>
          </w:p>
          <w:p w14:paraId="0751A418" w14:textId="77777777" w:rsidR="00A90696" w:rsidRDefault="00A90696" w:rsidP="00AA3618">
            <w:pPr>
              <w:pStyle w:val="TableParagraph"/>
              <w:ind w:left="0"/>
              <w:rPr>
                <w:rFonts w:ascii="Times New Roman"/>
                <w:sz w:val="24"/>
              </w:rPr>
            </w:pPr>
            <w:r>
              <w:rPr>
                <w:rFonts w:ascii="Times New Roman"/>
                <w:sz w:val="24"/>
              </w:rPr>
              <w:t>The Wolverhampton Association for Sport in Primary Schools (W.A.S.P.S - ) have recognised Long Knowle</w:t>
            </w:r>
            <w:r>
              <w:rPr>
                <w:rFonts w:ascii="Times New Roman"/>
                <w:sz w:val="24"/>
              </w:rPr>
              <w:t>’</w:t>
            </w:r>
            <w:r>
              <w:rPr>
                <w:rFonts w:ascii="Times New Roman"/>
                <w:sz w:val="24"/>
              </w:rPr>
              <w:t xml:space="preserve">s increased participation in Sport by awarding us the </w:t>
            </w:r>
            <w:r>
              <w:rPr>
                <w:rFonts w:ascii="Times New Roman"/>
                <w:sz w:val="24"/>
              </w:rPr>
              <w:t>‘</w:t>
            </w:r>
            <w:r>
              <w:rPr>
                <w:rFonts w:ascii="Times New Roman"/>
                <w:sz w:val="24"/>
              </w:rPr>
              <w:t>Wolf Award</w:t>
            </w:r>
            <w:r>
              <w:rPr>
                <w:rFonts w:ascii="Times New Roman"/>
                <w:sz w:val="24"/>
              </w:rPr>
              <w:t>’</w:t>
            </w:r>
            <w:r>
              <w:rPr>
                <w:rFonts w:ascii="Times New Roman"/>
                <w:sz w:val="24"/>
              </w:rPr>
              <w:t xml:space="preserve">. </w:t>
            </w:r>
          </w:p>
          <w:p w14:paraId="38781D33" w14:textId="77777777" w:rsidR="00A90696" w:rsidRDefault="00A90696" w:rsidP="00AA3618">
            <w:pPr>
              <w:pStyle w:val="TableParagraph"/>
              <w:ind w:left="0"/>
              <w:rPr>
                <w:rFonts w:ascii="Times New Roman"/>
                <w:sz w:val="24"/>
              </w:rPr>
            </w:pPr>
            <w:r>
              <w:rPr>
                <w:rFonts w:ascii="Times New Roman"/>
                <w:sz w:val="24"/>
              </w:rPr>
              <w:t xml:space="preserve">Our PE lead has completed the application for the school games mark. We were aiming for Bronze and we have been awarded Gold by our local SGO. </w:t>
            </w:r>
          </w:p>
          <w:p w14:paraId="043BB473" w14:textId="77777777" w:rsidR="00A90696" w:rsidRDefault="00A90696" w:rsidP="00AA3618">
            <w:pPr>
              <w:pStyle w:val="TableParagraph"/>
              <w:ind w:left="0"/>
              <w:rPr>
                <w:rFonts w:ascii="Times New Roman"/>
                <w:sz w:val="24"/>
              </w:rPr>
            </w:pPr>
            <w:r>
              <w:rPr>
                <w:rFonts w:ascii="Times New Roman"/>
                <w:sz w:val="24"/>
              </w:rPr>
              <w:t xml:space="preserve">Wild Tribe has been running since February 2022 and has enabled children to access outdoor activity and learning. </w:t>
            </w:r>
          </w:p>
          <w:p w14:paraId="585A8F97" w14:textId="1B667177" w:rsidR="00E44DA7" w:rsidRDefault="00E44DA7" w:rsidP="00AA3618">
            <w:pPr>
              <w:pStyle w:val="TableParagraph"/>
              <w:ind w:left="0"/>
              <w:rPr>
                <w:rFonts w:ascii="Times New Roman"/>
                <w:sz w:val="24"/>
              </w:rPr>
            </w:pPr>
            <w:r>
              <w:rPr>
                <w:rFonts w:ascii="Times New Roman"/>
                <w:sz w:val="24"/>
              </w:rPr>
              <w:t xml:space="preserve">One of our Year 6 girls has impressed in Netball and will be representing Wolverhampton next year. </w:t>
            </w:r>
          </w:p>
        </w:tc>
        <w:tc>
          <w:tcPr>
            <w:tcW w:w="7677" w:type="dxa"/>
          </w:tcPr>
          <w:p w14:paraId="51E91CB0" w14:textId="50FAFFD8" w:rsidR="002370BD" w:rsidRPr="00A90696" w:rsidRDefault="005E3E61" w:rsidP="005E3E61">
            <w:pPr>
              <w:pStyle w:val="TableParagraph"/>
              <w:numPr>
                <w:ilvl w:val="0"/>
                <w:numId w:val="1"/>
              </w:numPr>
              <w:rPr>
                <w:rFonts w:ascii="Times New Roman"/>
                <w:color w:val="7030A0"/>
                <w:sz w:val="24"/>
                <w:szCs w:val="24"/>
              </w:rPr>
            </w:pPr>
            <w:r>
              <w:rPr>
                <w:rFonts w:ascii="Times New Roman"/>
                <w:sz w:val="24"/>
                <w:szCs w:val="24"/>
              </w:rPr>
              <w:t xml:space="preserve">10 Year 4 leaders to attend playground leader training in Year 5. </w:t>
            </w:r>
            <w:r w:rsidR="50BC58E8" w:rsidRPr="791BEDE6">
              <w:rPr>
                <w:rFonts w:ascii="Times New Roman"/>
                <w:sz w:val="24"/>
                <w:szCs w:val="24"/>
              </w:rPr>
              <w:t xml:space="preserve"> </w:t>
            </w:r>
          </w:p>
          <w:p w14:paraId="2C2D2F48" w14:textId="713E661B" w:rsidR="00A90696" w:rsidRPr="00A90696" w:rsidRDefault="00A90696" w:rsidP="005E3E61">
            <w:pPr>
              <w:pStyle w:val="TableParagraph"/>
              <w:numPr>
                <w:ilvl w:val="0"/>
                <w:numId w:val="1"/>
              </w:numPr>
              <w:rPr>
                <w:rFonts w:ascii="Times New Roman"/>
                <w:color w:val="7030A0"/>
                <w:sz w:val="24"/>
                <w:szCs w:val="24"/>
              </w:rPr>
            </w:pPr>
            <w:r>
              <w:rPr>
                <w:rFonts w:ascii="Times New Roman"/>
                <w:sz w:val="24"/>
                <w:szCs w:val="24"/>
              </w:rPr>
              <w:t xml:space="preserve">Continue to offer a range of sporting extra-curricular clubs to ALL. </w:t>
            </w:r>
          </w:p>
          <w:p w14:paraId="7CAA3201" w14:textId="24A77653" w:rsidR="00A90696" w:rsidRPr="00A90696" w:rsidRDefault="00A90696" w:rsidP="005E3E61">
            <w:pPr>
              <w:pStyle w:val="TableParagraph"/>
              <w:numPr>
                <w:ilvl w:val="0"/>
                <w:numId w:val="1"/>
              </w:numPr>
              <w:rPr>
                <w:rFonts w:ascii="Times New Roman"/>
                <w:color w:val="7030A0"/>
                <w:sz w:val="24"/>
                <w:szCs w:val="24"/>
              </w:rPr>
            </w:pPr>
            <w:r>
              <w:rPr>
                <w:rFonts w:ascii="Times New Roman"/>
                <w:sz w:val="24"/>
                <w:szCs w:val="24"/>
              </w:rPr>
              <w:t xml:space="preserve">Continue to enter a range of sporting event and competitions across the city. </w:t>
            </w:r>
          </w:p>
          <w:p w14:paraId="24E98E71" w14:textId="5FF2D845" w:rsidR="00A90696" w:rsidRPr="00A90696" w:rsidRDefault="00A90696" w:rsidP="005E3E61">
            <w:pPr>
              <w:pStyle w:val="TableParagraph"/>
              <w:numPr>
                <w:ilvl w:val="0"/>
                <w:numId w:val="1"/>
              </w:numPr>
              <w:rPr>
                <w:rFonts w:ascii="Times New Roman"/>
                <w:color w:val="7030A0"/>
                <w:sz w:val="24"/>
                <w:szCs w:val="24"/>
              </w:rPr>
            </w:pPr>
            <w:r>
              <w:rPr>
                <w:rFonts w:ascii="Times New Roman"/>
                <w:sz w:val="24"/>
                <w:szCs w:val="24"/>
              </w:rPr>
              <w:t xml:space="preserve">Monitoring of PE lesson to ensure high quality teaching and learning across the school </w:t>
            </w:r>
            <w:r>
              <w:rPr>
                <w:rFonts w:ascii="Times New Roman"/>
                <w:sz w:val="24"/>
                <w:szCs w:val="24"/>
              </w:rPr>
              <w:t>–</w:t>
            </w:r>
            <w:r>
              <w:rPr>
                <w:rFonts w:ascii="Times New Roman"/>
                <w:sz w:val="24"/>
                <w:szCs w:val="24"/>
              </w:rPr>
              <w:t xml:space="preserve"> led by the PE Co-Ordinator. </w:t>
            </w:r>
          </w:p>
          <w:p w14:paraId="2E777492" w14:textId="67F83CAC" w:rsidR="00A90696" w:rsidRPr="00F57F3E" w:rsidRDefault="00A90696" w:rsidP="005E3E61">
            <w:pPr>
              <w:pStyle w:val="TableParagraph"/>
              <w:numPr>
                <w:ilvl w:val="0"/>
                <w:numId w:val="1"/>
              </w:numPr>
              <w:rPr>
                <w:rFonts w:ascii="Times New Roman"/>
                <w:color w:val="7030A0"/>
                <w:sz w:val="24"/>
                <w:szCs w:val="24"/>
              </w:rPr>
            </w:pPr>
            <w:r>
              <w:rPr>
                <w:rFonts w:ascii="Times New Roman"/>
                <w:sz w:val="24"/>
                <w:szCs w:val="24"/>
              </w:rPr>
              <w:t xml:space="preserve">Purchase PE equipment </w:t>
            </w:r>
            <w:r>
              <w:rPr>
                <w:rFonts w:ascii="Times New Roman"/>
                <w:sz w:val="24"/>
                <w:szCs w:val="24"/>
              </w:rPr>
              <w:t>–</w:t>
            </w:r>
            <w:r>
              <w:rPr>
                <w:rFonts w:ascii="Times New Roman"/>
                <w:sz w:val="24"/>
                <w:szCs w:val="24"/>
              </w:rPr>
              <w:t xml:space="preserve"> especially for gymnastics in the hall. Top up existing equipment such as cones, markers, bean bags, quoits, cricket </w:t>
            </w:r>
            <w:proofErr w:type="spellStart"/>
            <w:r>
              <w:rPr>
                <w:rFonts w:ascii="Times New Roman"/>
                <w:sz w:val="24"/>
                <w:szCs w:val="24"/>
              </w:rPr>
              <w:t>windballs</w:t>
            </w:r>
            <w:proofErr w:type="spellEnd"/>
            <w:r>
              <w:rPr>
                <w:rFonts w:ascii="Times New Roman"/>
                <w:sz w:val="24"/>
                <w:szCs w:val="24"/>
              </w:rPr>
              <w:t xml:space="preserve"> and tri-golf sets. </w:t>
            </w:r>
          </w:p>
          <w:p w14:paraId="7002AD83" w14:textId="3B110DBA" w:rsidR="00F57F3E" w:rsidRPr="00A90696" w:rsidRDefault="00F57F3E" w:rsidP="00F57F3E">
            <w:pPr>
              <w:pStyle w:val="TableParagraph"/>
              <w:ind w:left="720"/>
              <w:rPr>
                <w:rFonts w:ascii="Times New Roman"/>
                <w:color w:val="7030A0"/>
                <w:sz w:val="24"/>
                <w:szCs w:val="24"/>
              </w:rPr>
            </w:pPr>
          </w:p>
          <w:p w14:paraId="53AC659F" w14:textId="32BBCA6B" w:rsidR="002370BD" w:rsidRPr="00F57F3E" w:rsidRDefault="002370BD" w:rsidP="00F57F3E">
            <w:pPr>
              <w:pStyle w:val="TableParagraph"/>
              <w:ind w:left="720"/>
              <w:rPr>
                <w:rFonts w:ascii="Times New Roman"/>
                <w:color w:val="7030A0"/>
                <w:sz w:val="24"/>
                <w:szCs w:val="24"/>
              </w:rPr>
            </w:pPr>
          </w:p>
          <w:p w14:paraId="2B0FD1D3" w14:textId="5455E643" w:rsidR="002370BD" w:rsidRDefault="002370BD" w:rsidP="791BEDE6">
            <w:pPr>
              <w:pStyle w:val="TableParagraph"/>
              <w:ind w:left="0"/>
              <w:rPr>
                <w:rFonts w:ascii="Times New Roman"/>
                <w:color w:val="7030A0"/>
                <w:sz w:val="24"/>
                <w:szCs w:val="24"/>
              </w:rPr>
            </w:pPr>
          </w:p>
        </w:tc>
      </w:tr>
    </w:tbl>
    <w:p w14:paraId="1EB769D7" w14:textId="7D6410A7" w:rsidR="0057006B" w:rsidRDefault="0057006B">
      <w:pPr>
        <w:rPr>
          <w:color w:val="8F53A1"/>
          <w:sz w:val="28"/>
          <w:szCs w:val="28"/>
        </w:rPr>
      </w:pPr>
    </w:p>
    <w:p w14:paraId="02DFD5AD" w14:textId="6014FCD3" w:rsidR="0057006B" w:rsidRDefault="0057006B">
      <w:pPr>
        <w:rPr>
          <w:color w:val="8F53A1"/>
          <w:sz w:val="28"/>
          <w:szCs w:val="28"/>
        </w:rPr>
      </w:pPr>
    </w:p>
    <w:p w14:paraId="20342697" w14:textId="0BB9239C" w:rsidR="0057006B" w:rsidRDefault="0057006B">
      <w:pPr>
        <w:rPr>
          <w:color w:val="8F53A1"/>
          <w:sz w:val="28"/>
          <w:szCs w:val="28"/>
        </w:rPr>
      </w:pPr>
    </w:p>
    <w:tbl>
      <w:tblPr>
        <w:tblStyle w:val="TableGrid"/>
        <w:tblW w:w="15446" w:type="dxa"/>
        <w:tblLook w:val="04A0" w:firstRow="1" w:lastRow="0" w:firstColumn="1" w:lastColumn="0" w:noHBand="0" w:noVBand="1"/>
      </w:tblPr>
      <w:tblGrid>
        <w:gridCol w:w="1413"/>
        <w:gridCol w:w="6804"/>
        <w:gridCol w:w="1701"/>
        <w:gridCol w:w="5528"/>
      </w:tblGrid>
      <w:tr w:rsidR="0057006B" w14:paraId="0ACE0A81" w14:textId="77777777" w:rsidTr="791BEDE6">
        <w:tc>
          <w:tcPr>
            <w:tcW w:w="1413" w:type="dxa"/>
          </w:tcPr>
          <w:p w14:paraId="4564D46D" w14:textId="24D57B32" w:rsidR="0057006B" w:rsidRPr="0057006B" w:rsidRDefault="0057006B">
            <w:pPr>
              <w:rPr>
                <w:b/>
                <w:bCs/>
                <w:sz w:val="28"/>
                <w:szCs w:val="28"/>
                <w:u w:val="single"/>
              </w:rPr>
            </w:pPr>
            <w:r w:rsidRPr="00BF0342">
              <w:rPr>
                <w:b/>
                <w:bCs/>
                <w:sz w:val="28"/>
                <w:szCs w:val="28"/>
                <w:highlight w:val="yellow"/>
                <w:u w:val="single"/>
              </w:rPr>
              <w:t>Key Indicator</w:t>
            </w:r>
            <w:r w:rsidR="000D339E">
              <w:rPr>
                <w:b/>
                <w:bCs/>
                <w:sz w:val="28"/>
                <w:szCs w:val="28"/>
                <w:u w:val="single"/>
              </w:rPr>
              <w:t>s</w:t>
            </w:r>
          </w:p>
        </w:tc>
        <w:tc>
          <w:tcPr>
            <w:tcW w:w="6804" w:type="dxa"/>
          </w:tcPr>
          <w:p w14:paraId="37ED0911" w14:textId="77777777" w:rsidR="0057006B" w:rsidRDefault="0057006B" w:rsidP="0057006B">
            <w:pPr>
              <w:jc w:val="center"/>
              <w:rPr>
                <w:b/>
                <w:bCs/>
                <w:sz w:val="28"/>
                <w:szCs w:val="28"/>
                <w:u w:val="single"/>
              </w:rPr>
            </w:pPr>
            <w:r w:rsidRPr="0057006B">
              <w:rPr>
                <w:b/>
                <w:bCs/>
                <w:sz w:val="28"/>
                <w:szCs w:val="28"/>
                <w:u w:val="single"/>
              </w:rPr>
              <w:t>School focus and actions</w:t>
            </w:r>
          </w:p>
          <w:p w14:paraId="483620DB" w14:textId="2E86D54A" w:rsidR="00C42C17" w:rsidRPr="00C42C17" w:rsidRDefault="00C42C17" w:rsidP="00C42C17">
            <w:pPr>
              <w:pStyle w:val="TableParagraph"/>
              <w:spacing w:before="26" w:line="235" w:lineRule="auto"/>
              <w:ind w:right="10"/>
              <w:rPr>
                <w:color w:val="8F53A1"/>
                <w:sz w:val="24"/>
              </w:rPr>
            </w:pPr>
            <w:r>
              <w:rPr>
                <w:color w:val="8F53A1"/>
                <w:sz w:val="24"/>
              </w:rPr>
              <w:t xml:space="preserve">The engagement of </w:t>
            </w:r>
            <w:r>
              <w:rPr>
                <w:color w:val="8F53A1"/>
                <w:sz w:val="24"/>
                <w:u w:val="single" w:color="8F53A1"/>
              </w:rPr>
              <w:t>all</w:t>
            </w:r>
            <w:r>
              <w:rPr>
                <w:color w:val="8F53A1"/>
                <w:sz w:val="24"/>
              </w:rPr>
              <w:t xml:space="preserve"> pupils in regular physical activity – Chief Medical Officers guidelines recommend that primary school pupils undertake at least 30 minutes of physical activity a day in school.</w:t>
            </w:r>
          </w:p>
        </w:tc>
        <w:tc>
          <w:tcPr>
            <w:tcW w:w="1701" w:type="dxa"/>
          </w:tcPr>
          <w:p w14:paraId="5F97416E" w14:textId="28C60F04" w:rsidR="0057006B" w:rsidRPr="0057006B" w:rsidRDefault="0057006B" w:rsidP="0057006B">
            <w:pPr>
              <w:jc w:val="center"/>
              <w:rPr>
                <w:b/>
                <w:bCs/>
                <w:sz w:val="28"/>
                <w:szCs w:val="28"/>
                <w:u w:val="single"/>
              </w:rPr>
            </w:pPr>
            <w:r w:rsidRPr="0057006B">
              <w:rPr>
                <w:b/>
                <w:bCs/>
                <w:sz w:val="28"/>
                <w:szCs w:val="28"/>
                <w:u w:val="single"/>
              </w:rPr>
              <w:t>Funding allocated</w:t>
            </w:r>
          </w:p>
        </w:tc>
        <w:tc>
          <w:tcPr>
            <w:tcW w:w="5528" w:type="dxa"/>
          </w:tcPr>
          <w:p w14:paraId="48B60AED" w14:textId="0437EC7E" w:rsidR="0057006B" w:rsidRPr="0057006B" w:rsidRDefault="0057006B">
            <w:pPr>
              <w:rPr>
                <w:b/>
                <w:bCs/>
                <w:sz w:val="28"/>
                <w:szCs w:val="28"/>
                <w:u w:val="single"/>
              </w:rPr>
            </w:pPr>
            <w:r w:rsidRPr="0057006B">
              <w:rPr>
                <w:b/>
                <w:bCs/>
                <w:sz w:val="28"/>
                <w:szCs w:val="28"/>
                <w:u w:val="single"/>
              </w:rPr>
              <w:t>Targets and impact</w:t>
            </w:r>
          </w:p>
        </w:tc>
      </w:tr>
      <w:tr w:rsidR="0057006B" w14:paraId="6B78FFFF" w14:textId="77777777" w:rsidTr="791BEDE6">
        <w:tc>
          <w:tcPr>
            <w:tcW w:w="1413" w:type="dxa"/>
          </w:tcPr>
          <w:p w14:paraId="1D75B9A0" w14:textId="01D2B16F" w:rsidR="0057006B" w:rsidRPr="0057006B" w:rsidRDefault="0057006B">
            <w:pPr>
              <w:rPr>
                <w:sz w:val="24"/>
                <w:szCs w:val="24"/>
              </w:rPr>
            </w:pPr>
            <w:r w:rsidRPr="00BF0342">
              <w:rPr>
                <w:sz w:val="24"/>
                <w:szCs w:val="24"/>
                <w:highlight w:val="yellow"/>
              </w:rPr>
              <w:t>1</w:t>
            </w:r>
          </w:p>
        </w:tc>
        <w:tc>
          <w:tcPr>
            <w:tcW w:w="6804" w:type="dxa"/>
          </w:tcPr>
          <w:p w14:paraId="576B1F63" w14:textId="10D1FE77" w:rsidR="0057006B" w:rsidRDefault="0057006B">
            <w:pPr>
              <w:rPr>
                <w:sz w:val="24"/>
                <w:szCs w:val="24"/>
              </w:rPr>
            </w:pPr>
            <w:r>
              <w:rPr>
                <w:sz w:val="24"/>
                <w:szCs w:val="24"/>
              </w:rPr>
              <w:t xml:space="preserve"> </w:t>
            </w:r>
            <w:r w:rsidR="00F0747E">
              <w:rPr>
                <w:sz w:val="24"/>
                <w:szCs w:val="24"/>
              </w:rPr>
              <w:t>On return in September: the children will have access to the playground markings on the playground of all key stages.</w:t>
            </w:r>
          </w:p>
          <w:p w14:paraId="631BD154" w14:textId="3D3A62E6" w:rsidR="00F0747E" w:rsidRDefault="00F0747E">
            <w:pPr>
              <w:rPr>
                <w:sz w:val="24"/>
                <w:szCs w:val="24"/>
              </w:rPr>
            </w:pPr>
          </w:p>
          <w:p w14:paraId="03F0F42A" w14:textId="044BD552" w:rsidR="00F0747E" w:rsidRDefault="00F0747E">
            <w:pPr>
              <w:rPr>
                <w:sz w:val="24"/>
                <w:szCs w:val="24"/>
              </w:rPr>
            </w:pPr>
            <w:r>
              <w:rPr>
                <w:sz w:val="24"/>
                <w:szCs w:val="24"/>
              </w:rPr>
              <w:t xml:space="preserve">At break times and lunch times, the children will be encouraged to use the </w:t>
            </w:r>
            <w:r w:rsidR="000709D5">
              <w:rPr>
                <w:sz w:val="24"/>
                <w:szCs w:val="24"/>
              </w:rPr>
              <w:t>markings,</w:t>
            </w:r>
            <w:r>
              <w:rPr>
                <w:sz w:val="24"/>
                <w:szCs w:val="24"/>
              </w:rPr>
              <w:t xml:space="preserve"> and this will be further developed with the</w:t>
            </w:r>
            <w:r w:rsidR="00C1444C">
              <w:rPr>
                <w:sz w:val="24"/>
                <w:szCs w:val="24"/>
              </w:rPr>
              <w:t xml:space="preserve"> use of targeted in school competitions for the children to achieve </w:t>
            </w:r>
            <w:r w:rsidR="00543866">
              <w:rPr>
                <w:sz w:val="24"/>
                <w:szCs w:val="24"/>
              </w:rPr>
              <w:t>“D</w:t>
            </w:r>
            <w:r w:rsidR="00C1444C">
              <w:rPr>
                <w:sz w:val="24"/>
                <w:szCs w:val="24"/>
              </w:rPr>
              <w:t xml:space="preserve">aily </w:t>
            </w:r>
            <w:r w:rsidR="00543866">
              <w:rPr>
                <w:sz w:val="24"/>
                <w:szCs w:val="24"/>
              </w:rPr>
              <w:t>M</w:t>
            </w:r>
            <w:r w:rsidR="00C1444C">
              <w:rPr>
                <w:sz w:val="24"/>
                <w:szCs w:val="24"/>
              </w:rPr>
              <w:t>ile</w:t>
            </w:r>
            <w:r w:rsidR="00543866">
              <w:rPr>
                <w:sz w:val="24"/>
                <w:szCs w:val="24"/>
              </w:rPr>
              <w:t>”</w:t>
            </w:r>
            <w:r w:rsidR="00C1444C">
              <w:rPr>
                <w:sz w:val="24"/>
                <w:szCs w:val="24"/>
              </w:rPr>
              <w:t xml:space="preserve"> incentives to complete throughout the week and also to </w:t>
            </w:r>
            <w:r w:rsidR="009C0367">
              <w:rPr>
                <w:sz w:val="24"/>
                <w:szCs w:val="24"/>
              </w:rPr>
              <w:t xml:space="preserve">have a monthly winner of the fastest completion of the trails on the playground. (To begin in the Spring term) </w:t>
            </w:r>
          </w:p>
          <w:p w14:paraId="66626014" w14:textId="670CDF9E" w:rsidR="009C0367" w:rsidRDefault="009C0367">
            <w:pPr>
              <w:rPr>
                <w:sz w:val="24"/>
                <w:szCs w:val="24"/>
              </w:rPr>
            </w:pPr>
          </w:p>
          <w:p w14:paraId="73EB9001" w14:textId="25BC19E6" w:rsidR="009C0367" w:rsidRDefault="009C0367">
            <w:pPr>
              <w:rPr>
                <w:sz w:val="24"/>
                <w:szCs w:val="24"/>
              </w:rPr>
            </w:pPr>
            <w:r>
              <w:rPr>
                <w:sz w:val="24"/>
                <w:szCs w:val="24"/>
              </w:rPr>
              <w:t xml:space="preserve">Training in the spring term of the lunch time staff to encourage use of the </w:t>
            </w:r>
            <w:r w:rsidR="000709D5">
              <w:rPr>
                <w:sz w:val="24"/>
                <w:szCs w:val="24"/>
              </w:rPr>
              <w:t>playground</w:t>
            </w:r>
            <w:r>
              <w:rPr>
                <w:sz w:val="24"/>
                <w:szCs w:val="24"/>
              </w:rPr>
              <w:t xml:space="preserve"> markings and recording of timings using equipment.</w:t>
            </w:r>
            <w:r w:rsidR="00543866">
              <w:rPr>
                <w:sz w:val="24"/>
                <w:szCs w:val="24"/>
              </w:rPr>
              <w:t xml:space="preserve"> </w:t>
            </w:r>
          </w:p>
          <w:p w14:paraId="70302D48" w14:textId="0D706A63" w:rsidR="009C0367" w:rsidRDefault="009C0367">
            <w:pPr>
              <w:rPr>
                <w:sz w:val="24"/>
                <w:szCs w:val="24"/>
              </w:rPr>
            </w:pPr>
            <w:r>
              <w:rPr>
                <w:sz w:val="24"/>
                <w:szCs w:val="24"/>
              </w:rPr>
              <w:t xml:space="preserve">Further purchases of </w:t>
            </w:r>
            <w:r w:rsidR="000709D5">
              <w:rPr>
                <w:sz w:val="24"/>
                <w:szCs w:val="24"/>
              </w:rPr>
              <w:t xml:space="preserve">equipment for use on the playground to encourage </w:t>
            </w:r>
          </w:p>
          <w:p w14:paraId="2CAE0958" w14:textId="77777777" w:rsidR="00762881" w:rsidRDefault="00762881">
            <w:pPr>
              <w:rPr>
                <w:sz w:val="24"/>
                <w:szCs w:val="24"/>
              </w:rPr>
            </w:pPr>
          </w:p>
          <w:p w14:paraId="26858D3A" w14:textId="77829C38" w:rsidR="00AE79E8" w:rsidRDefault="00AE79E8">
            <w:pPr>
              <w:rPr>
                <w:sz w:val="24"/>
                <w:szCs w:val="24"/>
              </w:rPr>
            </w:pPr>
            <w:r>
              <w:rPr>
                <w:sz w:val="24"/>
                <w:szCs w:val="24"/>
              </w:rPr>
              <w:t xml:space="preserve">Continued use of the sports coaches to </w:t>
            </w:r>
            <w:r w:rsidR="005A1DC4">
              <w:rPr>
                <w:sz w:val="24"/>
                <w:szCs w:val="24"/>
              </w:rPr>
              <w:t xml:space="preserve">promote structured play and game activities on the key stage one play areas to promote social interaction. </w:t>
            </w:r>
          </w:p>
          <w:p w14:paraId="485F02E5" w14:textId="5D63C435" w:rsidR="00F0747E" w:rsidRPr="0057006B" w:rsidRDefault="00F0747E">
            <w:pPr>
              <w:rPr>
                <w:sz w:val="24"/>
                <w:szCs w:val="24"/>
              </w:rPr>
            </w:pPr>
          </w:p>
        </w:tc>
        <w:tc>
          <w:tcPr>
            <w:tcW w:w="1701" w:type="dxa"/>
          </w:tcPr>
          <w:p w14:paraId="34FB53FC" w14:textId="7AF60B95" w:rsidR="0057006B" w:rsidRDefault="0057006B">
            <w:pPr>
              <w:rPr>
                <w:sz w:val="24"/>
                <w:szCs w:val="24"/>
              </w:rPr>
            </w:pPr>
            <w:r>
              <w:rPr>
                <w:sz w:val="24"/>
                <w:szCs w:val="24"/>
              </w:rPr>
              <w:t>Sport coaches x2</w:t>
            </w:r>
            <w:r w:rsidR="00624E09">
              <w:rPr>
                <w:sz w:val="24"/>
                <w:szCs w:val="24"/>
              </w:rPr>
              <w:t xml:space="preserve"> 2 hrs per week</w:t>
            </w:r>
          </w:p>
          <w:p w14:paraId="4C275EDF" w14:textId="0BE19DA9" w:rsidR="00411E5A" w:rsidRDefault="00411E5A">
            <w:pPr>
              <w:rPr>
                <w:sz w:val="24"/>
                <w:szCs w:val="24"/>
              </w:rPr>
            </w:pPr>
            <w:r w:rsidRPr="00411E5A">
              <w:rPr>
                <w:sz w:val="24"/>
                <w:szCs w:val="24"/>
              </w:rPr>
              <w:t>£2100</w:t>
            </w:r>
          </w:p>
          <w:p w14:paraId="6A149E84" w14:textId="77777777" w:rsidR="00624E09" w:rsidRDefault="00624E09">
            <w:pPr>
              <w:rPr>
                <w:sz w:val="24"/>
                <w:szCs w:val="24"/>
              </w:rPr>
            </w:pPr>
          </w:p>
          <w:p w14:paraId="0541DEFC" w14:textId="1777CD88" w:rsidR="0057006B" w:rsidRDefault="0057006B">
            <w:pPr>
              <w:rPr>
                <w:sz w:val="24"/>
                <w:szCs w:val="24"/>
              </w:rPr>
            </w:pPr>
            <w:r>
              <w:rPr>
                <w:sz w:val="24"/>
                <w:szCs w:val="24"/>
              </w:rPr>
              <w:t>Equipment purchased</w:t>
            </w:r>
          </w:p>
          <w:p w14:paraId="581464D2" w14:textId="77777777" w:rsidR="00BF0342" w:rsidRDefault="00BF0342">
            <w:pPr>
              <w:rPr>
                <w:sz w:val="24"/>
                <w:szCs w:val="24"/>
              </w:rPr>
            </w:pPr>
            <w:r w:rsidRPr="00411E5A">
              <w:rPr>
                <w:sz w:val="24"/>
                <w:szCs w:val="24"/>
              </w:rPr>
              <w:t>£</w:t>
            </w:r>
            <w:r w:rsidR="005A1DC4">
              <w:rPr>
                <w:sz w:val="24"/>
                <w:szCs w:val="24"/>
              </w:rPr>
              <w:t>1000</w:t>
            </w:r>
          </w:p>
          <w:p w14:paraId="5F56E1E5" w14:textId="77777777" w:rsidR="005A1DC4" w:rsidRDefault="005A1DC4">
            <w:pPr>
              <w:rPr>
                <w:sz w:val="24"/>
                <w:szCs w:val="24"/>
              </w:rPr>
            </w:pPr>
          </w:p>
          <w:p w14:paraId="559C1B6D" w14:textId="77FD0011" w:rsidR="005A1DC4" w:rsidRDefault="005A1DC4">
            <w:pPr>
              <w:rPr>
                <w:sz w:val="24"/>
                <w:szCs w:val="24"/>
              </w:rPr>
            </w:pPr>
            <w:r>
              <w:rPr>
                <w:sz w:val="24"/>
                <w:szCs w:val="24"/>
              </w:rPr>
              <w:t>Purchase stop watches for timings across key stages</w:t>
            </w:r>
          </w:p>
          <w:p w14:paraId="3FF8814A" w14:textId="5DA9BE8E" w:rsidR="008F7F21" w:rsidRDefault="008F7F21">
            <w:pPr>
              <w:rPr>
                <w:sz w:val="24"/>
                <w:szCs w:val="24"/>
              </w:rPr>
            </w:pPr>
            <w:r>
              <w:rPr>
                <w:sz w:val="24"/>
                <w:szCs w:val="24"/>
              </w:rPr>
              <w:t>£100</w:t>
            </w:r>
          </w:p>
          <w:p w14:paraId="66995BB4" w14:textId="77777777" w:rsidR="00152454" w:rsidRDefault="00152454">
            <w:pPr>
              <w:rPr>
                <w:sz w:val="24"/>
                <w:szCs w:val="24"/>
              </w:rPr>
            </w:pPr>
          </w:p>
          <w:p w14:paraId="7FFEE7E0" w14:textId="60D50122" w:rsidR="00152454" w:rsidRPr="0057006B" w:rsidRDefault="00152454">
            <w:pPr>
              <w:rPr>
                <w:sz w:val="24"/>
                <w:szCs w:val="24"/>
              </w:rPr>
            </w:pPr>
          </w:p>
        </w:tc>
        <w:tc>
          <w:tcPr>
            <w:tcW w:w="5528" w:type="dxa"/>
          </w:tcPr>
          <w:p w14:paraId="0FE7DC5B" w14:textId="245FE6E1" w:rsidR="00FF69B4" w:rsidRDefault="0057006B" w:rsidP="791BEDE6">
            <w:pPr>
              <w:rPr>
                <w:color w:val="7030A0"/>
                <w:sz w:val="24"/>
                <w:szCs w:val="24"/>
              </w:rPr>
            </w:pPr>
            <w:r w:rsidRPr="791BEDE6">
              <w:rPr>
                <w:color w:val="7030A0"/>
                <w:sz w:val="24"/>
                <w:szCs w:val="24"/>
              </w:rPr>
              <w:t xml:space="preserve">All children will participate in at least one hour a week PE slot with additional extra spread out over every half term. </w:t>
            </w:r>
          </w:p>
          <w:p w14:paraId="0E28FB17" w14:textId="77777777" w:rsidR="00152454" w:rsidRDefault="00152454" w:rsidP="791BEDE6">
            <w:pPr>
              <w:rPr>
                <w:color w:val="7030A0"/>
                <w:sz w:val="24"/>
                <w:szCs w:val="24"/>
              </w:rPr>
            </w:pPr>
          </w:p>
          <w:p w14:paraId="2C8960F3" w14:textId="151F5070" w:rsidR="00FF69B4" w:rsidRDefault="0057006B" w:rsidP="791BEDE6">
            <w:pPr>
              <w:rPr>
                <w:color w:val="7030A0"/>
                <w:sz w:val="24"/>
                <w:szCs w:val="24"/>
              </w:rPr>
            </w:pPr>
            <w:r w:rsidRPr="791BEDE6">
              <w:rPr>
                <w:color w:val="7030A0"/>
                <w:sz w:val="24"/>
                <w:szCs w:val="24"/>
              </w:rPr>
              <w:t xml:space="preserve">Lunchtimes and playtimes will see increased activity due to </w:t>
            </w:r>
            <w:r w:rsidR="68D8552C" w:rsidRPr="791BEDE6">
              <w:rPr>
                <w:color w:val="7030A0"/>
                <w:sz w:val="24"/>
                <w:szCs w:val="24"/>
              </w:rPr>
              <w:t xml:space="preserve">fixed </w:t>
            </w:r>
            <w:r w:rsidRPr="791BEDE6">
              <w:rPr>
                <w:color w:val="7030A0"/>
                <w:sz w:val="24"/>
                <w:szCs w:val="24"/>
              </w:rPr>
              <w:t xml:space="preserve">equipment being available for children to use. </w:t>
            </w:r>
            <w:r w:rsidR="68D8552C" w:rsidRPr="791BEDE6">
              <w:rPr>
                <w:color w:val="7030A0"/>
                <w:sz w:val="24"/>
                <w:szCs w:val="24"/>
              </w:rPr>
              <w:t xml:space="preserve">Lunch time staff and sports coaches to encourage children to make use of the markings and develop greater engagement. </w:t>
            </w:r>
            <w:r w:rsidR="44E32255" w:rsidRPr="791BEDE6">
              <w:rPr>
                <w:color w:val="7030A0"/>
                <w:sz w:val="24"/>
                <w:szCs w:val="24"/>
              </w:rPr>
              <w:t xml:space="preserve">Friendly inter school competition will engage children to actively use the </w:t>
            </w:r>
            <w:r w:rsidR="00A90696" w:rsidRPr="791BEDE6">
              <w:rPr>
                <w:color w:val="7030A0"/>
                <w:sz w:val="24"/>
                <w:szCs w:val="24"/>
              </w:rPr>
              <w:t>playground</w:t>
            </w:r>
            <w:r w:rsidR="44E32255" w:rsidRPr="791BEDE6">
              <w:rPr>
                <w:color w:val="7030A0"/>
                <w:sz w:val="24"/>
                <w:szCs w:val="24"/>
              </w:rPr>
              <w:t xml:space="preserve"> markings. </w:t>
            </w:r>
          </w:p>
          <w:p w14:paraId="4DA65D45" w14:textId="77777777" w:rsidR="00FF69B4" w:rsidRDefault="00FF69B4" w:rsidP="791BEDE6">
            <w:pPr>
              <w:rPr>
                <w:color w:val="7030A0"/>
                <w:sz w:val="24"/>
                <w:szCs w:val="24"/>
              </w:rPr>
            </w:pPr>
          </w:p>
          <w:p w14:paraId="711270A9" w14:textId="2D5915CE" w:rsidR="0057006B" w:rsidRPr="0057006B" w:rsidRDefault="0057006B" w:rsidP="791BEDE6">
            <w:pPr>
              <w:rPr>
                <w:color w:val="7030A0"/>
                <w:sz w:val="24"/>
                <w:szCs w:val="24"/>
              </w:rPr>
            </w:pPr>
            <w:r w:rsidRPr="791BEDE6">
              <w:rPr>
                <w:color w:val="7030A0"/>
                <w:sz w:val="24"/>
                <w:szCs w:val="24"/>
              </w:rPr>
              <w:t xml:space="preserve">Sports leaders will successfully engage children on activities during lunch times. </w:t>
            </w:r>
          </w:p>
        </w:tc>
      </w:tr>
      <w:tr w:rsidR="0057006B" w14:paraId="7CC741C9" w14:textId="77777777" w:rsidTr="791BEDE6">
        <w:tc>
          <w:tcPr>
            <w:tcW w:w="15446" w:type="dxa"/>
            <w:gridSpan w:val="4"/>
          </w:tcPr>
          <w:p w14:paraId="66CDE163" w14:textId="7FA997C7" w:rsidR="0057006B" w:rsidRDefault="0057006B" w:rsidP="791BEDE6">
            <w:pPr>
              <w:rPr>
                <w:color w:val="7030A0"/>
                <w:sz w:val="24"/>
                <w:szCs w:val="24"/>
              </w:rPr>
            </w:pPr>
            <w:r w:rsidRPr="791BEDE6">
              <w:rPr>
                <w:color w:val="7030A0"/>
                <w:sz w:val="24"/>
                <w:szCs w:val="24"/>
              </w:rPr>
              <w:t xml:space="preserve">Review and suggested next steps: (reviewed at the end of </w:t>
            </w:r>
            <w:r w:rsidR="1EBDC9E8" w:rsidRPr="791BEDE6">
              <w:rPr>
                <w:color w:val="7030A0"/>
                <w:sz w:val="24"/>
                <w:szCs w:val="24"/>
              </w:rPr>
              <w:t>summer</w:t>
            </w:r>
            <w:r w:rsidRPr="791BEDE6">
              <w:rPr>
                <w:color w:val="7030A0"/>
                <w:sz w:val="24"/>
                <w:szCs w:val="24"/>
              </w:rPr>
              <w:t xml:space="preserve"> term 2)</w:t>
            </w:r>
          </w:p>
          <w:p w14:paraId="7B3F61A7" w14:textId="6D8D6EB0" w:rsidR="0057006B" w:rsidRDefault="00691693" w:rsidP="791BEDE6">
            <w:pPr>
              <w:rPr>
                <w:color w:val="7030A0"/>
                <w:sz w:val="24"/>
                <w:szCs w:val="24"/>
              </w:rPr>
            </w:pPr>
            <w:r w:rsidRPr="791BEDE6">
              <w:rPr>
                <w:color w:val="7030A0"/>
                <w:sz w:val="24"/>
                <w:szCs w:val="24"/>
              </w:rPr>
              <w:t>Sports leaders have been engaged in delivery of activities across key stage 1. There have been some purchases of equipment for the playground areas but the development of mini competitions has not materialised.</w:t>
            </w:r>
          </w:p>
          <w:p w14:paraId="4CEBF25B" w14:textId="36E95D46" w:rsidR="00691693" w:rsidRDefault="00691693" w:rsidP="791BEDE6">
            <w:pPr>
              <w:rPr>
                <w:color w:val="7030A0"/>
                <w:sz w:val="24"/>
                <w:szCs w:val="24"/>
              </w:rPr>
            </w:pPr>
            <w:r w:rsidRPr="791BEDE6">
              <w:rPr>
                <w:color w:val="7030A0"/>
                <w:sz w:val="24"/>
                <w:szCs w:val="24"/>
              </w:rPr>
              <w:t>The focus in the new academic year is to develop the key stage two activities and ensure that the lunch time staff have access to the</w:t>
            </w:r>
            <w:r w:rsidR="5628C422" w:rsidRPr="791BEDE6">
              <w:rPr>
                <w:color w:val="7030A0"/>
                <w:sz w:val="24"/>
                <w:szCs w:val="24"/>
              </w:rPr>
              <w:t xml:space="preserve"> resources to develop playground games. It may also be that the sport coaches develop activities for key stage two rather than key stage one. </w:t>
            </w:r>
          </w:p>
          <w:p w14:paraId="4EDD4D08" w14:textId="72E5334E" w:rsidR="00F60063" w:rsidRDefault="00F60063" w:rsidP="791BEDE6">
            <w:pPr>
              <w:rPr>
                <w:color w:val="7030A0"/>
                <w:sz w:val="24"/>
                <w:szCs w:val="24"/>
              </w:rPr>
            </w:pPr>
          </w:p>
          <w:p w14:paraId="5DEE2721" w14:textId="037461C8" w:rsidR="00E32C54" w:rsidRDefault="00E32C54">
            <w:pPr>
              <w:rPr>
                <w:sz w:val="24"/>
                <w:szCs w:val="24"/>
              </w:rPr>
            </w:pPr>
          </w:p>
          <w:p w14:paraId="22D7FA5E" w14:textId="77777777" w:rsidR="00F3711D" w:rsidRDefault="00F3711D">
            <w:pPr>
              <w:rPr>
                <w:sz w:val="24"/>
                <w:szCs w:val="24"/>
              </w:rPr>
            </w:pPr>
          </w:p>
          <w:p w14:paraId="4098742C" w14:textId="77777777" w:rsidR="00E32C54" w:rsidRDefault="00E32C54">
            <w:pPr>
              <w:rPr>
                <w:sz w:val="24"/>
                <w:szCs w:val="24"/>
              </w:rPr>
            </w:pPr>
          </w:p>
          <w:p w14:paraId="4760EE24" w14:textId="77777777" w:rsidR="00F60063" w:rsidRDefault="00F60063">
            <w:pPr>
              <w:rPr>
                <w:sz w:val="24"/>
                <w:szCs w:val="24"/>
              </w:rPr>
            </w:pPr>
          </w:p>
          <w:p w14:paraId="599D25FD" w14:textId="0F06FD00" w:rsidR="0057006B" w:rsidRPr="0057006B" w:rsidRDefault="0057006B">
            <w:pPr>
              <w:rPr>
                <w:sz w:val="24"/>
                <w:szCs w:val="24"/>
              </w:rPr>
            </w:pPr>
          </w:p>
        </w:tc>
      </w:tr>
      <w:tr w:rsidR="0057006B" w14:paraId="4A3FAD0F" w14:textId="77777777" w:rsidTr="791BEDE6">
        <w:tc>
          <w:tcPr>
            <w:tcW w:w="1413" w:type="dxa"/>
          </w:tcPr>
          <w:p w14:paraId="6A106DF3" w14:textId="77777777" w:rsidR="0057006B" w:rsidRPr="0057006B" w:rsidRDefault="0057006B" w:rsidP="005E7CA2">
            <w:pPr>
              <w:rPr>
                <w:b/>
                <w:bCs/>
                <w:sz w:val="28"/>
                <w:szCs w:val="28"/>
                <w:u w:val="single"/>
              </w:rPr>
            </w:pPr>
            <w:r w:rsidRPr="00BF0342">
              <w:rPr>
                <w:b/>
                <w:bCs/>
                <w:sz w:val="28"/>
                <w:szCs w:val="28"/>
                <w:highlight w:val="green"/>
                <w:u w:val="single"/>
              </w:rPr>
              <w:lastRenderedPageBreak/>
              <w:t>Key Indicator</w:t>
            </w:r>
          </w:p>
        </w:tc>
        <w:tc>
          <w:tcPr>
            <w:tcW w:w="6804" w:type="dxa"/>
          </w:tcPr>
          <w:p w14:paraId="51AF1F65" w14:textId="77777777" w:rsidR="0057006B" w:rsidRDefault="0057006B" w:rsidP="005E7CA2">
            <w:pPr>
              <w:jc w:val="center"/>
              <w:rPr>
                <w:b/>
                <w:bCs/>
                <w:sz w:val="28"/>
                <w:szCs w:val="28"/>
                <w:u w:val="single"/>
              </w:rPr>
            </w:pPr>
            <w:r w:rsidRPr="0057006B">
              <w:rPr>
                <w:b/>
                <w:bCs/>
                <w:sz w:val="28"/>
                <w:szCs w:val="28"/>
                <w:u w:val="single"/>
              </w:rPr>
              <w:t>School focus and actions</w:t>
            </w:r>
          </w:p>
          <w:p w14:paraId="460C6301" w14:textId="77777777" w:rsidR="004A5652" w:rsidRDefault="004A5652" w:rsidP="005E7CA2">
            <w:pPr>
              <w:jc w:val="center"/>
              <w:rPr>
                <w:color w:val="8F53A1"/>
                <w:sz w:val="24"/>
              </w:rPr>
            </w:pPr>
            <w:bookmarkStart w:id="0" w:name="_Hlk82361528"/>
            <w:r>
              <w:rPr>
                <w:color w:val="8F53A1"/>
                <w:sz w:val="24"/>
              </w:rPr>
              <w:t>The profile of PESSPA being raised across the school as a tool for whole school improvement</w:t>
            </w:r>
            <w:bookmarkEnd w:id="0"/>
            <w:r>
              <w:rPr>
                <w:color w:val="8F53A1"/>
                <w:sz w:val="24"/>
              </w:rPr>
              <w:t>.</w:t>
            </w:r>
          </w:p>
          <w:p w14:paraId="1356F4B9" w14:textId="296F370F" w:rsidR="004A5652" w:rsidRPr="0057006B" w:rsidRDefault="008C0FF6" w:rsidP="005E7CA2">
            <w:pPr>
              <w:jc w:val="center"/>
              <w:rPr>
                <w:b/>
                <w:bCs/>
                <w:sz w:val="28"/>
                <w:szCs w:val="28"/>
                <w:u w:val="single"/>
              </w:rPr>
            </w:pPr>
            <w:bookmarkStart w:id="1" w:name="_Hlk82361570"/>
            <w:r>
              <w:rPr>
                <w:color w:val="8F53A1"/>
                <w:sz w:val="24"/>
              </w:rPr>
              <w:t>Increased confidence, knowledge and skills of all staff in teaching PE and sport</w:t>
            </w:r>
            <w:bookmarkEnd w:id="1"/>
          </w:p>
        </w:tc>
        <w:tc>
          <w:tcPr>
            <w:tcW w:w="1701" w:type="dxa"/>
          </w:tcPr>
          <w:p w14:paraId="09F710D6" w14:textId="77777777" w:rsidR="0057006B" w:rsidRPr="0057006B" w:rsidRDefault="0057006B" w:rsidP="005E7CA2">
            <w:pPr>
              <w:jc w:val="center"/>
              <w:rPr>
                <w:b/>
                <w:bCs/>
                <w:sz w:val="28"/>
                <w:szCs w:val="28"/>
                <w:u w:val="single"/>
              </w:rPr>
            </w:pPr>
            <w:r w:rsidRPr="0057006B">
              <w:rPr>
                <w:b/>
                <w:bCs/>
                <w:sz w:val="28"/>
                <w:szCs w:val="28"/>
                <w:u w:val="single"/>
              </w:rPr>
              <w:t>Funding allocated</w:t>
            </w:r>
          </w:p>
        </w:tc>
        <w:tc>
          <w:tcPr>
            <w:tcW w:w="5528" w:type="dxa"/>
          </w:tcPr>
          <w:p w14:paraId="664D9AFC" w14:textId="77777777" w:rsidR="0057006B" w:rsidRPr="0057006B" w:rsidRDefault="0057006B" w:rsidP="005E7CA2">
            <w:pPr>
              <w:rPr>
                <w:b/>
                <w:bCs/>
                <w:sz w:val="28"/>
                <w:szCs w:val="28"/>
                <w:u w:val="single"/>
              </w:rPr>
            </w:pPr>
            <w:r w:rsidRPr="0057006B">
              <w:rPr>
                <w:b/>
                <w:bCs/>
                <w:sz w:val="28"/>
                <w:szCs w:val="28"/>
                <w:u w:val="single"/>
              </w:rPr>
              <w:t>Targets and impact</w:t>
            </w:r>
          </w:p>
        </w:tc>
      </w:tr>
      <w:tr w:rsidR="0057006B" w14:paraId="5DF9E69B" w14:textId="77777777" w:rsidTr="791BEDE6">
        <w:tc>
          <w:tcPr>
            <w:tcW w:w="1413" w:type="dxa"/>
          </w:tcPr>
          <w:p w14:paraId="7FE47E0F" w14:textId="77777777" w:rsidR="0057006B" w:rsidRDefault="0057006B" w:rsidP="005E7CA2">
            <w:pPr>
              <w:rPr>
                <w:sz w:val="24"/>
                <w:szCs w:val="24"/>
              </w:rPr>
            </w:pPr>
            <w:r w:rsidRPr="00BF0342">
              <w:rPr>
                <w:sz w:val="24"/>
                <w:szCs w:val="24"/>
                <w:highlight w:val="green"/>
              </w:rPr>
              <w:t>2</w:t>
            </w:r>
          </w:p>
          <w:p w14:paraId="07DEE76D" w14:textId="7386270F" w:rsidR="00DB3E02" w:rsidRPr="0057006B" w:rsidRDefault="00DB3E02" w:rsidP="005E7CA2">
            <w:pPr>
              <w:rPr>
                <w:sz w:val="24"/>
                <w:szCs w:val="24"/>
              </w:rPr>
            </w:pPr>
            <w:r w:rsidRPr="00DB3E02">
              <w:rPr>
                <w:sz w:val="24"/>
                <w:szCs w:val="24"/>
                <w:highlight w:val="cyan"/>
              </w:rPr>
              <w:t>Key Indicator 3</w:t>
            </w:r>
          </w:p>
        </w:tc>
        <w:tc>
          <w:tcPr>
            <w:tcW w:w="6804" w:type="dxa"/>
          </w:tcPr>
          <w:p w14:paraId="4974DFF5" w14:textId="120B8600" w:rsidR="008C0FF6" w:rsidRPr="00FF69B4" w:rsidRDefault="00B72266" w:rsidP="0069754C">
            <w:pPr>
              <w:pStyle w:val="TableParagraph"/>
              <w:ind w:left="0"/>
              <w:jc w:val="both"/>
              <w:rPr>
                <w:sz w:val="24"/>
                <w:szCs w:val="24"/>
              </w:rPr>
            </w:pPr>
            <w:r w:rsidRPr="00FF69B4">
              <w:rPr>
                <w:sz w:val="24"/>
                <w:szCs w:val="24"/>
              </w:rPr>
              <w:t xml:space="preserve">All Children to receive 2 hours of PE per week. All children to participate in active lessons across the curriculum. </w:t>
            </w:r>
            <w:r w:rsidR="00FF69B4" w:rsidRPr="00FF69B4">
              <w:rPr>
                <w:sz w:val="24"/>
                <w:szCs w:val="24"/>
              </w:rPr>
              <w:t>During the year we intend for children to attend school in PE clothing to minimise disruption. Families are happy with this moving forward and it is likely to remain beyond COVID.</w:t>
            </w:r>
          </w:p>
          <w:p w14:paraId="33B43733" w14:textId="77777777" w:rsidR="00C42C17" w:rsidRDefault="00C42C17" w:rsidP="0069754C">
            <w:pPr>
              <w:pStyle w:val="TableParagraph"/>
              <w:ind w:left="0"/>
              <w:jc w:val="both"/>
            </w:pPr>
          </w:p>
          <w:p w14:paraId="52A48A82" w14:textId="0E159EBB" w:rsidR="0069754C" w:rsidRDefault="0069754C" w:rsidP="0069754C">
            <w:pPr>
              <w:pStyle w:val="TableParagraph"/>
              <w:ind w:left="0"/>
              <w:jc w:val="both"/>
              <w:rPr>
                <w:sz w:val="24"/>
                <w:szCs w:val="24"/>
              </w:rPr>
            </w:pPr>
            <w:r w:rsidRPr="00FF69B4">
              <w:rPr>
                <w:sz w:val="24"/>
                <w:szCs w:val="24"/>
              </w:rPr>
              <w:t>Timetable sessions for all year groups. Staff supported by specialist PE staff to deliver high quality PE lessons.</w:t>
            </w:r>
          </w:p>
          <w:p w14:paraId="6E7716F1" w14:textId="77777777" w:rsidR="00FF69B4" w:rsidRPr="00FF69B4" w:rsidRDefault="00FF69B4" w:rsidP="0069754C">
            <w:pPr>
              <w:pStyle w:val="TableParagraph"/>
              <w:ind w:left="0"/>
              <w:jc w:val="both"/>
              <w:rPr>
                <w:sz w:val="24"/>
                <w:szCs w:val="24"/>
              </w:rPr>
            </w:pPr>
          </w:p>
          <w:p w14:paraId="47E3E53A" w14:textId="77777777" w:rsidR="0057006B" w:rsidRDefault="0063053D" w:rsidP="00D2391D">
            <w:pPr>
              <w:pStyle w:val="TableParagraph"/>
              <w:ind w:left="0"/>
              <w:jc w:val="both"/>
              <w:rPr>
                <w:rFonts w:asciiTheme="minorHAnsi" w:hAnsiTheme="minorHAnsi" w:cstheme="minorHAnsi"/>
                <w:sz w:val="24"/>
                <w:szCs w:val="24"/>
              </w:rPr>
            </w:pPr>
            <w:r w:rsidRPr="00FF69B4">
              <w:rPr>
                <w:rFonts w:asciiTheme="minorHAnsi" w:hAnsiTheme="minorHAnsi" w:cstheme="minorHAnsi"/>
                <w:sz w:val="24"/>
                <w:szCs w:val="24"/>
              </w:rPr>
              <w:t xml:space="preserve">Provide opportunities for enrichment </w:t>
            </w:r>
            <w:r w:rsidR="001C7875">
              <w:rPr>
                <w:rFonts w:asciiTheme="minorHAnsi" w:hAnsiTheme="minorHAnsi" w:cstheme="minorHAnsi"/>
                <w:sz w:val="24"/>
                <w:szCs w:val="24"/>
              </w:rPr>
              <w:t xml:space="preserve">INSPIRE </w:t>
            </w:r>
            <w:r w:rsidRPr="00FF69B4">
              <w:rPr>
                <w:rFonts w:asciiTheme="minorHAnsi" w:hAnsiTheme="minorHAnsi" w:cstheme="minorHAnsi"/>
                <w:sz w:val="24"/>
                <w:szCs w:val="24"/>
              </w:rPr>
              <w:t>days with sports coaches and invite parents to take part in enrichment activities to encourage family participation.</w:t>
            </w:r>
          </w:p>
          <w:p w14:paraId="3289FF4A" w14:textId="77777777" w:rsidR="00223567" w:rsidRDefault="00223567" w:rsidP="00D2391D">
            <w:pPr>
              <w:pStyle w:val="TableParagraph"/>
              <w:ind w:left="0"/>
              <w:jc w:val="both"/>
              <w:rPr>
                <w:rFonts w:cstheme="minorHAnsi"/>
                <w:sz w:val="24"/>
                <w:szCs w:val="24"/>
              </w:rPr>
            </w:pPr>
          </w:p>
          <w:p w14:paraId="798DF1F4" w14:textId="77777777" w:rsidR="00223567" w:rsidRDefault="00223567" w:rsidP="00D2391D">
            <w:pPr>
              <w:pStyle w:val="TableParagraph"/>
              <w:ind w:left="0"/>
              <w:jc w:val="both"/>
              <w:rPr>
                <w:rFonts w:cstheme="minorHAnsi"/>
                <w:sz w:val="24"/>
                <w:szCs w:val="24"/>
              </w:rPr>
            </w:pPr>
            <w:r>
              <w:rPr>
                <w:rFonts w:cstheme="minorHAnsi"/>
                <w:sz w:val="24"/>
                <w:szCs w:val="24"/>
              </w:rPr>
              <w:t xml:space="preserve">Sports clubs to continue to take place through the support of TA staff including: cricket, </w:t>
            </w:r>
            <w:r w:rsidR="00297DC1">
              <w:rPr>
                <w:rFonts w:cstheme="minorHAnsi"/>
                <w:sz w:val="24"/>
                <w:szCs w:val="24"/>
              </w:rPr>
              <w:t xml:space="preserve">netball, cross country and rounders. </w:t>
            </w:r>
          </w:p>
          <w:p w14:paraId="60472C26" w14:textId="77777777" w:rsidR="004D260E" w:rsidRDefault="004D260E" w:rsidP="00D2391D">
            <w:pPr>
              <w:pStyle w:val="TableParagraph"/>
              <w:ind w:left="0"/>
              <w:jc w:val="both"/>
              <w:rPr>
                <w:rFonts w:cstheme="minorHAnsi"/>
              </w:rPr>
            </w:pPr>
          </w:p>
          <w:p w14:paraId="1B531E52" w14:textId="77777777" w:rsidR="004D260E" w:rsidRDefault="004D260E" w:rsidP="00D2391D">
            <w:pPr>
              <w:pStyle w:val="TableParagraph"/>
              <w:ind w:left="0"/>
              <w:jc w:val="both"/>
              <w:rPr>
                <w:rFonts w:asciiTheme="minorHAnsi" w:hAnsiTheme="minorHAnsi" w:cstheme="minorHAnsi"/>
                <w:sz w:val="24"/>
                <w:szCs w:val="24"/>
              </w:rPr>
            </w:pPr>
            <w:r w:rsidRPr="00EE3CF0">
              <w:rPr>
                <w:rFonts w:asciiTheme="minorHAnsi" w:hAnsiTheme="minorHAnsi" w:cstheme="minorHAnsi"/>
                <w:sz w:val="24"/>
                <w:szCs w:val="24"/>
              </w:rPr>
              <w:t xml:space="preserve">Introduction of other sports to support wide variety of </w:t>
            </w:r>
            <w:r w:rsidR="00EC5F67">
              <w:rPr>
                <w:rFonts w:asciiTheme="minorHAnsi" w:hAnsiTheme="minorHAnsi" w:cstheme="minorHAnsi"/>
                <w:sz w:val="24"/>
                <w:szCs w:val="24"/>
              </w:rPr>
              <w:t xml:space="preserve">participation within sport: </w:t>
            </w:r>
            <w:proofErr w:type="spellStart"/>
            <w:r w:rsidR="00EC5F67">
              <w:rPr>
                <w:rFonts w:asciiTheme="minorHAnsi" w:hAnsiTheme="minorHAnsi" w:cstheme="minorHAnsi"/>
                <w:sz w:val="24"/>
                <w:szCs w:val="24"/>
              </w:rPr>
              <w:t>eg</w:t>
            </w:r>
            <w:proofErr w:type="spellEnd"/>
            <w:r w:rsidR="00EC5F67">
              <w:rPr>
                <w:rFonts w:asciiTheme="minorHAnsi" w:hAnsiTheme="minorHAnsi" w:cstheme="minorHAnsi"/>
                <w:sz w:val="24"/>
                <w:szCs w:val="24"/>
              </w:rPr>
              <w:t xml:space="preserve"> possibly cheer leading and </w:t>
            </w:r>
            <w:r w:rsidR="00D6604D">
              <w:rPr>
                <w:rFonts w:asciiTheme="minorHAnsi" w:hAnsiTheme="minorHAnsi" w:cstheme="minorHAnsi"/>
                <w:sz w:val="24"/>
                <w:szCs w:val="24"/>
              </w:rPr>
              <w:t>children’s yoga.</w:t>
            </w:r>
          </w:p>
          <w:p w14:paraId="5CDC50F8" w14:textId="77777777" w:rsidR="00D6604D" w:rsidRDefault="00D6604D" w:rsidP="00D2391D">
            <w:pPr>
              <w:pStyle w:val="TableParagraph"/>
              <w:ind w:left="0"/>
              <w:jc w:val="both"/>
              <w:rPr>
                <w:rFonts w:asciiTheme="minorHAnsi" w:hAnsiTheme="minorHAnsi" w:cstheme="minorHAnsi"/>
                <w:sz w:val="24"/>
                <w:szCs w:val="24"/>
              </w:rPr>
            </w:pPr>
          </w:p>
          <w:p w14:paraId="35AE7560" w14:textId="77777777" w:rsidR="00D6604D" w:rsidRDefault="00687409" w:rsidP="00D2391D">
            <w:pPr>
              <w:pStyle w:val="TableParagraph"/>
              <w:ind w:left="0"/>
              <w:jc w:val="both"/>
              <w:rPr>
                <w:rFonts w:asciiTheme="minorHAnsi" w:hAnsiTheme="minorHAnsi" w:cstheme="minorHAnsi"/>
                <w:sz w:val="24"/>
                <w:szCs w:val="24"/>
              </w:rPr>
            </w:pPr>
            <w:r>
              <w:rPr>
                <w:rFonts w:asciiTheme="minorHAnsi" w:hAnsiTheme="minorHAnsi" w:cstheme="minorHAnsi"/>
                <w:sz w:val="24"/>
                <w:szCs w:val="24"/>
              </w:rPr>
              <w:t xml:space="preserve">Attendance on the </w:t>
            </w:r>
            <w:proofErr w:type="spellStart"/>
            <w:r>
              <w:rPr>
                <w:rFonts w:asciiTheme="minorHAnsi" w:hAnsiTheme="minorHAnsi" w:cstheme="minorHAnsi"/>
                <w:sz w:val="24"/>
                <w:szCs w:val="24"/>
              </w:rPr>
              <w:t>ConnectEd</w:t>
            </w:r>
            <w:proofErr w:type="spellEnd"/>
            <w:r>
              <w:rPr>
                <w:rFonts w:asciiTheme="minorHAnsi" w:hAnsiTheme="minorHAnsi" w:cstheme="minorHAnsi"/>
                <w:sz w:val="24"/>
                <w:szCs w:val="24"/>
              </w:rPr>
              <w:t xml:space="preserve"> training for developing a PE curriculum to begin in January. Member of staff to work alongside PE coaches to develop robust and </w:t>
            </w:r>
            <w:r w:rsidR="005151BB">
              <w:rPr>
                <w:rFonts w:asciiTheme="minorHAnsi" w:hAnsiTheme="minorHAnsi" w:cstheme="minorHAnsi"/>
                <w:sz w:val="24"/>
                <w:szCs w:val="24"/>
              </w:rPr>
              <w:t xml:space="preserve">consistent approach to the teaching of PE across the school. </w:t>
            </w:r>
          </w:p>
          <w:p w14:paraId="0D61054F" w14:textId="7BDBC356" w:rsidR="001953B7" w:rsidRPr="00EE3CF0" w:rsidRDefault="001953B7" w:rsidP="00D2391D">
            <w:pPr>
              <w:pStyle w:val="TableParagraph"/>
              <w:ind w:left="0"/>
              <w:jc w:val="both"/>
              <w:rPr>
                <w:rFonts w:asciiTheme="minorHAnsi" w:hAnsiTheme="minorHAnsi" w:cstheme="minorHAnsi"/>
                <w:sz w:val="24"/>
                <w:szCs w:val="24"/>
              </w:rPr>
            </w:pPr>
            <w:r>
              <w:rPr>
                <w:rFonts w:asciiTheme="minorHAnsi" w:hAnsiTheme="minorHAnsi" w:cstheme="minorHAnsi"/>
                <w:sz w:val="24"/>
                <w:szCs w:val="24"/>
              </w:rPr>
              <w:t xml:space="preserve">PE lead teachers to have time to develop the strategic direction of PE within school moving forward. Time to develop robust teaching plan that builds on skills and knowledge in sport and physical activity. </w:t>
            </w:r>
          </w:p>
        </w:tc>
        <w:tc>
          <w:tcPr>
            <w:tcW w:w="1701" w:type="dxa"/>
          </w:tcPr>
          <w:p w14:paraId="7F0644E1" w14:textId="77777777" w:rsidR="0057006B" w:rsidRDefault="00537147" w:rsidP="005E7CA2">
            <w:pPr>
              <w:rPr>
                <w:sz w:val="24"/>
                <w:szCs w:val="24"/>
              </w:rPr>
            </w:pPr>
            <w:r>
              <w:rPr>
                <w:sz w:val="24"/>
                <w:szCs w:val="24"/>
              </w:rPr>
              <w:t>Sports coaches x2</w:t>
            </w:r>
          </w:p>
          <w:p w14:paraId="0560320B" w14:textId="1BDAC074" w:rsidR="00411E5A" w:rsidRDefault="00411E5A" w:rsidP="005E7CA2">
            <w:pPr>
              <w:rPr>
                <w:sz w:val="24"/>
                <w:szCs w:val="24"/>
              </w:rPr>
            </w:pPr>
            <w:r>
              <w:rPr>
                <w:sz w:val="24"/>
                <w:szCs w:val="24"/>
              </w:rPr>
              <w:t>£20,000</w:t>
            </w:r>
            <w:r w:rsidR="001C4B27">
              <w:rPr>
                <w:sz w:val="24"/>
                <w:szCs w:val="24"/>
              </w:rPr>
              <w:t xml:space="preserve"> (</w:t>
            </w:r>
            <w:r>
              <w:rPr>
                <w:sz w:val="24"/>
                <w:szCs w:val="24"/>
              </w:rPr>
              <w:t>Cost covered outside sports premium</w:t>
            </w:r>
            <w:r w:rsidR="001C4B27">
              <w:rPr>
                <w:sz w:val="24"/>
                <w:szCs w:val="24"/>
              </w:rPr>
              <w:t>)</w:t>
            </w:r>
          </w:p>
          <w:p w14:paraId="58CB1EC4" w14:textId="77777777" w:rsidR="00446813" w:rsidRDefault="00446813" w:rsidP="005E7CA2">
            <w:pPr>
              <w:rPr>
                <w:sz w:val="24"/>
                <w:szCs w:val="24"/>
              </w:rPr>
            </w:pPr>
          </w:p>
          <w:p w14:paraId="462ABFA1" w14:textId="77777777" w:rsidR="005E619C" w:rsidRDefault="005E619C" w:rsidP="005E7CA2">
            <w:pPr>
              <w:rPr>
                <w:sz w:val="24"/>
                <w:szCs w:val="24"/>
              </w:rPr>
            </w:pPr>
            <w:r>
              <w:rPr>
                <w:sz w:val="24"/>
                <w:szCs w:val="24"/>
              </w:rPr>
              <w:t>School TA staff £</w:t>
            </w:r>
            <w:r w:rsidR="00446813">
              <w:rPr>
                <w:sz w:val="24"/>
                <w:szCs w:val="24"/>
              </w:rPr>
              <w:t>500</w:t>
            </w:r>
          </w:p>
          <w:p w14:paraId="1993AF95" w14:textId="77777777" w:rsidR="001953B7" w:rsidRDefault="001953B7" w:rsidP="005E7CA2">
            <w:pPr>
              <w:rPr>
                <w:sz w:val="24"/>
                <w:szCs w:val="24"/>
              </w:rPr>
            </w:pPr>
          </w:p>
          <w:p w14:paraId="4B6F9F46" w14:textId="77777777" w:rsidR="001953B7" w:rsidRDefault="001953B7" w:rsidP="005E7CA2">
            <w:pPr>
              <w:rPr>
                <w:sz w:val="24"/>
                <w:szCs w:val="24"/>
              </w:rPr>
            </w:pPr>
            <w:r>
              <w:rPr>
                <w:sz w:val="24"/>
                <w:szCs w:val="24"/>
              </w:rPr>
              <w:t>Supply teaching budget for cover</w:t>
            </w:r>
          </w:p>
          <w:p w14:paraId="5E1570D4" w14:textId="21F83BC5" w:rsidR="001953B7" w:rsidRPr="0057006B" w:rsidRDefault="002B0AE6" w:rsidP="005E7CA2">
            <w:pPr>
              <w:rPr>
                <w:sz w:val="24"/>
                <w:szCs w:val="24"/>
              </w:rPr>
            </w:pPr>
            <w:r>
              <w:rPr>
                <w:sz w:val="24"/>
                <w:szCs w:val="24"/>
              </w:rPr>
              <w:t>£1000</w:t>
            </w:r>
          </w:p>
        </w:tc>
        <w:tc>
          <w:tcPr>
            <w:tcW w:w="5528" w:type="dxa"/>
          </w:tcPr>
          <w:p w14:paraId="2D47055E" w14:textId="0B9A7E4F" w:rsidR="00B93F12" w:rsidRPr="00FF69B4" w:rsidRDefault="003E23BB" w:rsidP="00B93F12">
            <w:pPr>
              <w:pStyle w:val="TableParagraph"/>
              <w:ind w:left="0"/>
              <w:jc w:val="both"/>
              <w:rPr>
                <w:rFonts w:asciiTheme="minorHAnsi" w:hAnsiTheme="minorHAnsi" w:cstheme="minorHAnsi"/>
                <w:sz w:val="24"/>
                <w:szCs w:val="24"/>
              </w:rPr>
            </w:pPr>
            <w:r w:rsidRPr="00FF69B4">
              <w:rPr>
                <w:sz w:val="24"/>
                <w:szCs w:val="24"/>
              </w:rPr>
              <w:t>Pupils’</w:t>
            </w:r>
            <w:r w:rsidR="002B70AB" w:rsidRPr="00FF69B4">
              <w:rPr>
                <w:sz w:val="24"/>
                <w:szCs w:val="24"/>
              </w:rPr>
              <w:t xml:space="preserve"> enjoyment of PE is </w:t>
            </w:r>
            <w:r w:rsidR="00B93F12" w:rsidRPr="00FF69B4">
              <w:rPr>
                <w:sz w:val="24"/>
                <w:szCs w:val="24"/>
              </w:rPr>
              <w:t>improved,</w:t>
            </w:r>
            <w:r w:rsidR="002B70AB" w:rsidRPr="00FF69B4">
              <w:rPr>
                <w:sz w:val="24"/>
                <w:szCs w:val="24"/>
              </w:rPr>
              <w:t xml:space="preserve"> and children enjoy participating in physical activity. </w:t>
            </w:r>
            <w:r w:rsidR="00B93F12" w:rsidRPr="00FF69B4">
              <w:rPr>
                <w:rFonts w:asciiTheme="minorHAnsi" w:hAnsiTheme="minorHAnsi" w:cstheme="minorHAnsi"/>
                <w:sz w:val="24"/>
                <w:szCs w:val="24"/>
              </w:rPr>
              <w:t xml:space="preserve">Children will be able to explain why sport and activity is important for a healthy lifestyle. </w:t>
            </w:r>
          </w:p>
          <w:p w14:paraId="18A5B394" w14:textId="77777777" w:rsidR="00B93F12" w:rsidRPr="00FF69B4" w:rsidRDefault="00B93F12" w:rsidP="00B93F12">
            <w:pPr>
              <w:pStyle w:val="TableParagraph"/>
              <w:ind w:left="0"/>
              <w:jc w:val="both"/>
              <w:rPr>
                <w:rFonts w:asciiTheme="minorHAnsi" w:hAnsiTheme="minorHAnsi" w:cstheme="minorHAnsi"/>
                <w:sz w:val="24"/>
                <w:szCs w:val="24"/>
              </w:rPr>
            </w:pPr>
          </w:p>
          <w:p w14:paraId="27E6F2BC" w14:textId="77777777" w:rsidR="00B93F12" w:rsidRDefault="00B93F12" w:rsidP="00B93F12">
            <w:pPr>
              <w:pStyle w:val="TableParagraph"/>
              <w:ind w:left="0"/>
              <w:jc w:val="both"/>
              <w:rPr>
                <w:rFonts w:asciiTheme="minorHAnsi" w:hAnsiTheme="minorHAnsi" w:cstheme="minorHAnsi"/>
              </w:rPr>
            </w:pPr>
          </w:p>
          <w:p w14:paraId="6AA40744" w14:textId="77777777" w:rsidR="0057006B" w:rsidRDefault="00B93F12" w:rsidP="00FF69B4">
            <w:pPr>
              <w:jc w:val="both"/>
              <w:rPr>
                <w:rFonts w:asciiTheme="minorHAnsi" w:hAnsiTheme="minorHAnsi" w:cstheme="minorHAnsi"/>
                <w:sz w:val="24"/>
                <w:szCs w:val="24"/>
              </w:rPr>
            </w:pPr>
            <w:r w:rsidRPr="00FF69B4">
              <w:rPr>
                <w:rFonts w:asciiTheme="minorHAnsi" w:hAnsiTheme="minorHAnsi" w:cstheme="minorHAnsi"/>
                <w:sz w:val="24"/>
                <w:szCs w:val="24"/>
              </w:rPr>
              <w:t xml:space="preserve">Parents will be actively engaged in their children’s activity. It provides an opportunity for adults and children to work together. </w:t>
            </w:r>
          </w:p>
          <w:p w14:paraId="6F185751" w14:textId="77777777" w:rsidR="005151BB" w:rsidRDefault="005151BB" w:rsidP="00FF69B4">
            <w:pPr>
              <w:jc w:val="both"/>
              <w:rPr>
                <w:sz w:val="24"/>
                <w:szCs w:val="24"/>
              </w:rPr>
            </w:pPr>
          </w:p>
          <w:p w14:paraId="0CDA2205" w14:textId="4E5D3A47" w:rsidR="005151BB" w:rsidRDefault="005151BB" w:rsidP="00FF69B4">
            <w:pPr>
              <w:jc w:val="both"/>
              <w:rPr>
                <w:sz w:val="24"/>
                <w:szCs w:val="24"/>
              </w:rPr>
            </w:pPr>
            <w:r>
              <w:rPr>
                <w:sz w:val="24"/>
                <w:szCs w:val="24"/>
              </w:rPr>
              <w:t xml:space="preserve">Staff will be </w:t>
            </w:r>
            <w:r w:rsidR="006A5F15">
              <w:rPr>
                <w:sz w:val="24"/>
                <w:szCs w:val="24"/>
              </w:rPr>
              <w:t xml:space="preserve">up skilled in order to deliver an effective PE curriculum. They will </w:t>
            </w:r>
            <w:r>
              <w:rPr>
                <w:sz w:val="24"/>
                <w:szCs w:val="24"/>
              </w:rPr>
              <w:t xml:space="preserve">follow and use a comprehensive scheme for PE that is well planned and </w:t>
            </w:r>
            <w:r w:rsidR="006A5F15">
              <w:rPr>
                <w:sz w:val="24"/>
                <w:szCs w:val="24"/>
              </w:rPr>
              <w:t xml:space="preserve">builds on the knowledge and skills from previous year groups. </w:t>
            </w:r>
          </w:p>
          <w:p w14:paraId="779659A4" w14:textId="21712661" w:rsidR="006A5F15" w:rsidRPr="00FF69B4" w:rsidRDefault="006A5F15" w:rsidP="00FF69B4">
            <w:pPr>
              <w:jc w:val="both"/>
              <w:rPr>
                <w:sz w:val="24"/>
                <w:szCs w:val="24"/>
              </w:rPr>
            </w:pPr>
          </w:p>
        </w:tc>
      </w:tr>
      <w:tr w:rsidR="0057006B" w14:paraId="76A1A2DA" w14:textId="77777777" w:rsidTr="791BEDE6">
        <w:tc>
          <w:tcPr>
            <w:tcW w:w="15446" w:type="dxa"/>
            <w:gridSpan w:val="4"/>
          </w:tcPr>
          <w:p w14:paraId="5710B63A" w14:textId="1848678C" w:rsidR="0057006B" w:rsidRDefault="4AE0FD62" w:rsidP="791BEDE6">
            <w:pPr>
              <w:rPr>
                <w:color w:val="7030A0"/>
                <w:sz w:val="24"/>
                <w:szCs w:val="24"/>
              </w:rPr>
            </w:pPr>
            <w:r w:rsidRPr="791BEDE6">
              <w:rPr>
                <w:color w:val="7030A0"/>
                <w:sz w:val="24"/>
                <w:szCs w:val="24"/>
              </w:rPr>
              <w:t xml:space="preserve">The INSPIRE workshops did not take place this year. The number of staff absence made this difficult to work and so they </w:t>
            </w:r>
            <w:r w:rsidR="7A8DBB0C" w:rsidRPr="791BEDE6">
              <w:rPr>
                <w:color w:val="7030A0"/>
                <w:sz w:val="24"/>
                <w:szCs w:val="24"/>
              </w:rPr>
              <w:t>did not</w:t>
            </w:r>
            <w:r w:rsidRPr="791BEDE6">
              <w:rPr>
                <w:color w:val="7030A0"/>
                <w:sz w:val="24"/>
                <w:szCs w:val="24"/>
              </w:rPr>
              <w:t xml:space="preserve"> take place. These will b</w:t>
            </w:r>
            <w:r w:rsidR="00F57F3E">
              <w:rPr>
                <w:color w:val="7030A0"/>
                <w:sz w:val="24"/>
                <w:szCs w:val="24"/>
              </w:rPr>
              <w:t>e</w:t>
            </w:r>
            <w:r w:rsidRPr="791BEDE6">
              <w:rPr>
                <w:color w:val="7030A0"/>
                <w:sz w:val="24"/>
                <w:szCs w:val="24"/>
              </w:rPr>
              <w:t xml:space="preserve"> reinstated for the Autumn term 2022 and into Spring term 2</w:t>
            </w:r>
            <w:r w:rsidR="447A66FE" w:rsidRPr="791BEDE6">
              <w:rPr>
                <w:color w:val="7030A0"/>
                <w:sz w:val="24"/>
                <w:szCs w:val="24"/>
              </w:rPr>
              <w:t xml:space="preserve">023. The sports club offer included football for both boys and girls and also netball clubs. There </w:t>
            </w:r>
            <w:r w:rsidR="447A66FE" w:rsidRPr="791BEDE6">
              <w:rPr>
                <w:color w:val="7030A0"/>
                <w:sz w:val="24"/>
                <w:szCs w:val="24"/>
              </w:rPr>
              <w:lastRenderedPageBreak/>
              <w:t xml:space="preserve">were opportunities for cross country and also rounders and cricket. The </w:t>
            </w:r>
            <w:r w:rsidR="0661B24A" w:rsidRPr="791BEDE6">
              <w:rPr>
                <w:color w:val="7030A0"/>
                <w:sz w:val="24"/>
                <w:szCs w:val="24"/>
              </w:rPr>
              <w:t>girls'</w:t>
            </w:r>
            <w:r w:rsidR="447A66FE" w:rsidRPr="791BEDE6">
              <w:rPr>
                <w:color w:val="7030A0"/>
                <w:sz w:val="24"/>
                <w:szCs w:val="24"/>
              </w:rPr>
              <w:t xml:space="preserve"> football were runners up for the city and the mixed netball were city cham</w:t>
            </w:r>
            <w:r w:rsidR="05D581CD" w:rsidRPr="791BEDE6">
              <w:rPr>
                <w:color w:val="7030A0"/>
                <w:sz w:val="24"/>
                <w:szCs w:val="24"/>
              </w:rPr>
              <w:t>pions and went through to the Black Country netball finals and came 3</w:t>
            </w:r>
            <w:r w:rsidR="05D581CD" w:rsidRPr="791BEDE6">
              <w:rPr>
                <w:color w:val="7030A0"/>
                <w:sz w:val="24"/>
                <w:szCs w:val="24"/>
                <w:vertAlign w:val="superscript"/>
              </w:rPr>
              <w:t>rd</w:t>
            </w:r>
            <w:r w:rsidR="05D581CD" w:rsidRPr="791BEDE6">
              <w:rPr>
                <w:color w:val="7030A0"/>
                <w:sz w:val="24"/>
                <w:szCs w:val="24"/>
              </w:rPr>
              <w:t xml:space="preserve">. We hope to build on the offer this year with more opportunities to play sport. The new DHT has offered to lead football and so </w:t>
            </w:r>
            <w:r w:rsidR="0F3F026E" w:rsidRPr="791BEDE6">
              <w:rPr>
                <w:color w:val="7030A0"/>
                <w:sz w:val="24"/>
                <w:szCs w:val="24"/>
              </w:rPr>
              <w:t>years</w:t>
            </w:r>
            <w:r w:rsidR="05D581CD" w:rsidRPr="791BEDE6">
              <w:rPr>
                <w:color w:val="7030A0"/>
                <w:sz w:val="24"/>
                <w:szCs w:val="24"/>
              </w:rPr>
              <w:t xml:space="preserve"> 3 and 4 will have the </w:t>
            </w:r>
            <w:r w:rsidR="1CE182F4" w:rsidRPr="791BEDE6">
              <w:rPr>
                <w:color w:val="7030A0"/>
                <w:sz w:val="24"/>
                <w:szCs w:val="24"/>
              </w:rPr>
              <w:t>opportunity</w:t>
            </w:r>
            <w:r w:rsidR="05D581CD" w:rsidRPr="791BEDE6">
              <w:rPr>
                <w:color w:val="7030A0"/>
                <w:sz w:val="24"/>
                <w:szCs w:val="24"/>
              </w:rPr>
              <w:t xml:space="preserve"> to use the sports coaches after school to</w:t>
            </w:r>
            <w:r w:rsidR="59E02DA5" w:rsidRPr="791BEDE6">
              <w:rPr>
                <w:color w:val="7030A0"/>
                <w:sz w:val="24"/>
                <w:szCs w:val="24"/>
              </w:rPr>
              <w:t xml:space="preserve"> play a variety of sports through multi skills. </w:t>
            </w:r>
          </w:p>
          <w:p w14:paraId="59CC2A41" w14:textId="7D7FED82" w:rsidR="0AA3B222" w:rsidRDefault="0AA3B222" w:rsidP="791BEDE6">
            <w:pPr>
              <w:rPr>
                <w:color w:val="7030A0"/>
                <w:sz w:val="24"/>
                <w:szCs w:val="24"/>
              </w:rPr>
            </w:pPr>
            <w:r w:rsidRPr="791BEDE6">
              <w:rPr>
                <w:color w:val="7030A0"/>
                <w:sz w:val="24"/>
                <w:szCs w:val="24"/>
              </w:rPr>
              <w:t xml:space="preserve">The </w:t>
            </w:r>
            <w:proofErr w:type="spellStart"/>
            <w:r w:rsidRPr="791BEDE6">
              <w:rPr>
                <w:color w:val="7030A0"/>
                <w:sz w:val="24"/>
                <w:szCs w:val="24"/>
              </w:rPr>
              <w:t>ConnectEd</w:t>
            </w:r>
            <w:proofErr w:type="spellEnd"/>
            <w:r w:rsidRPr="791BEDE6">
              <w:rPr>
                <w:color w:val="7030A0"/>
                <w:sz w:val="24"/>
                <w:szCs w:val="24"/>
              </w:rPr>
              <w:t xml:space="preserve"> </w:t>
            </w:r>
            <w:proofErr w:type="spellStart"/>
            <w:r w:rsidRPr="791BEDE6">
              <w:rPr>
                <w:color w:val="7030A0"/>
                <w:sz w:val="24"/>
                <w:szCs w:val="24"/>
              </w:rPr>
              <w:t>trainng</w:t>
            </w:r>
            <w:proofErr w:type="spellEnd"/>
            <w:r w:rsidRPr="791BEDE6">
              <w:rPr>
                <w:color w:val="7030A0"/>
                <w:sz w:val="24"/>
                <w:szCs w:val="24"/>
              </w:rPr>
              <w:t xml:space="preserve"> did not take place. The school were involved in activities connected to the Commonwealth games and carried a Wolverhampton baton from our school to the next. </w:t>
            </w:r>
          </w:p>
          <w:p w14:paraId="368FCCDB" w14:textId="65DFE2F5" w:rsidR="67DE2A02" w:rsidRDefault="67DE2A02" w:rsidP="791BEDE6">
            <w:pPr>
              <w:rPr>
                <w:color w:val="7030A0"/>
                <w:sz w:val="24"/>
                <w:szCs w:val="24"/>
              </w:rPr>
            </w:pPr>
            <w:r w:rsidRPr="791BEDE6">
              <w:rPr>
                <w:color w:val="7030A0"/>
                <w:sz w:val="24"/>
                <w:szCs w:val="24"/>
              </w:rPr>
              <w:t xml:space="preserve">In the new academic year, the school curriculum offer will be reviewed and discussed with our sport provider Soccer 2000. This will be to ensure that a more balanced offer is provided for Long Knowle children moving forward. </w:t>
            </w:r>
          </w:p>
          <w:p w14:paraId="08E381E9" w14:textId="77777777" w:rsidR="00D3557D" w:rsidRDefault="00D3557D" w:rsidP="005E7CA2">
            <w:pPr>
              <w:rPr>
                <w:sz w:val="24"/>
                <w:szCs w:val="24"/>
              </w:rPr>
            </w:pPr>
          </w:p>
          <w:p w14:paraId="56B10C11" w14:textId="77777777" w:rsidR="0057006B" w:rsidRDefault="0057006B" w:rsidP="005E7CA2">
            <w:pPr>
              <w:rPr>
                <w:sz w:val="24"/>
                <w:szCs w:val="24"/>
              </w:rPr>
            </w:pPr>
          </w:p>
          <w:p w14:paraId="6128D5DE" w14:textId="77777777" w:rsidR="0057006B" w:rsidRPr="0057006B" w:rsidRDefault="0057006B" w:rsidP="005E7CA2">
            <w:pPr>
              <w:rPr>
                <w:sz w:val="24"/>
                <w:szCs w:val="24"/>
              </w:rPr>
            </w:pPr>
          </w:p>
        </w:tc>
      </w:tr>
      <w:tr w:rsidR="0057006B" w14:paraId="3198C3F9" w14:textId="77777777" w:rsidTr="791BEDE6">
        <w:tc>
          <w:tcPr>
            <w:tcW w:w="1413" w:type="dxa"/>
          </w:tcPr>
          <w:p w14:paraId="31F1730B" w14:textId="77777777" w:rsidR="0057006B" w:rsidRPr="005A569C" w:rsidRDefault="0057006B" w:rsidP="005E7CA2">
            <w:pPr>
              <w:rPr>
                <w:b/>
                <w:bCs/>
                <w:sz w:val="28"/>
                <w:szCs w:val="28"/>
                <w:highlight w:val="magenta"/>
                <w:u w:val="single"/>
              </w:rPr>
            </w:pPr>
            <w:r w:rsidRPr="005A569C">
              <w:rPr>
                <w:b/>
                <w:bCs/>
                <w:sz w:val="28"/>
                <w:szCs w:val="28"/>
                <w:highlight w:val="magenta"/>
                <w:u w:val="single"/>
              </w:rPr>
              <w:lastRenderedPageBreak/>
              <w:t>Key Indicator</w:t>
            </w:r>
          </w:p>
        </w:tc>
        <w:tc>
          <w:tcPr>
            <w:tcW w:w="6804" w:type="dxa"/>
          </w:tcPr>
          <w:p w14:paraId="3C9D3617" w14:textId="7630D343" w:rsidR="00FF69B4" w:rsidRDefault="0057006B" w:rsidP="00FF69B4">
            <w:pPr>
              <w:jc w:val="center"/>
              <w:rPr>
                <w:color w:val="8F53A1"/>
                <w:sz w:val="24"/>
              </w:rPr>
            </w:pPr>
            <w:r w:rsidRPr="0057006B">
              <w:rPr>
                <w:b/>
                <w:bCs/>
                <w:sz w:val="28"/>
                <w:szCs w:val="28"/>
                <w:u w:val="single"/>
              </w:rPr>
              <w:t>School focus and actions</w:t>
            </w:r>
            <w:bookmarkStart w:id="2" w:name="_Hlk82361586"/>
          </w:p>
          <w:p w14:paraId="53C64B11" w14:textId="03C5215A" w:rsidR="00FF69B4" w:rsidRDefault="00FF69B4" w:rsidP="00FF69B4">
            <w:pPr>
              <w:rPr>
                <w:color w:val="8F53A1"/>
                <w:sz w:val="24"/>
              </w:rPr>
            </w:pPr>
            <w:r>
              <w:rPr>
                <w:color w:val="8F53A1"/>
                <w:sz w:val="24"/>
              </w:rPr>
              <w:t>Broader experience of a range of sports and activities offered to all pupils</w:t>
            </w:r>
            <w:bookmarkEnd w:id="2"/>
          </w:p>
          <w:p w14:paraId="16D72B90" w14:textId="793AAB4E" w:rsidR="0057006B" w:rsidRPr="0057006B" w:rsidRDefault="0057006B" w:rsidP="005E7CA2">
            <w:pPr>
              <w:jc w:val="center"/>
              <w:rPr>
                <w:b/>
                <w:bCs/>
                <w:sz w:val="28"/>
                <w:szCs w:val="28"/>
                <w:u w:val="single"/>
              </w:rPr>
            </w:pPr>
          </w:p>
        </w:tc>
        <w:tc>
          <w:tcPr>
            <w:tcW w:w="1701" w:type="dxa"/>
          </w:tcPr>
          <w:p w14:paraId="57AF007D" w14:textId="77777777" w:rsidR="0057006B" w:rsidRPr="0057006B" w:rsidRDefault="0057006B" w:rsidP="005E7CA2">
            <w:pPr>
              <w:jc w:val="center"/>
              <w:rPr>
                <w:b/>
                <w:bCs/>
                <w:sz w:val="28"/>
                <w:szCs w:val="28"/>
                <w:u w:val="single"/>
              </w:rPr>
            </w:pPr>
            <w:r w:rsidRPr="0057006B">
              <w:rPr>
                <w:b/>
                <w:bCs/>
                <w:sz w:val="28"/>
                <w:szCs w:val="28"/>
                <w:u w:val="single"/>
              </w:rPr>
              <w:t>Funding allocated</w:t>
            </w:r>
          </w:p>
        </w:tc>
        <w:tc>
          <w:tcPr>
            <w:tcW w:w="5528" w:type="dxa"/>
          </w:tcPr>
          <w:p w14:paraId="6FB298B1" w14:textId="77777777" w:rsidR="0057006B" w:rsidRPr="0057006B" w:rsidRDefault="0057006B" w:rsidP="005E7CA2">
            <w:pPr>
              <w:rPr>
                <w:b/>
                <w:bCs/>
                <w:sz w:val="28"/>
                <w:szCs w:val="28"/>
                <w:u w:val="single"/>
              </w:rPr>
            </w:pPr>
            <w:r w:rsidRPr="0057006B">
              <w:rPr>
                <w:b/>
                <w:bCs/>
                <w:sz w:val="28"/>
                <w:szCs w:val="28"/>
                <w:u w:val="single"/>
              </w:rPr>
              <w:t>Targets and impact</w:t>
            </w:r>
          </w:p>
        </w:tc>
      </w:tr>
      <w:tr w:rsidR="0057006B" w14:paraId="55822299" w14:textId="77777777" w:rsidTr="791BEDE6">
        <w:tc>
          <w:tcPr>
            <w:tcW w:w="1413" w:type="dxa"/>
          </w:tcPr>
          <w:p w14:paraId="4CA30318" w14:textId="58186A49" w:rsidR="0057006B" w:rsidRPr="005A569C" w:rsidRDefault="00826227" w:rsidP="005E7CA2">
            <w:pPr>
              <w:rPr>
                <w:sz w:val="24"/>
                <w:szCs w:val="24"/>
                <w:highlight w:val="magenta"/>
              </w:rPr>
            </w:pPr>
            <w:r w:rsidRPr="005A569C">
              <w:rPr>
                <w:sz w:val="24"/>
                <w:szCs w:val="24"/>
                <w:highlight w:val="magenta"/>
              </w:rPr>
              <w:t>4</w:t>
            </w:r>
          </w:p>
        </w:tc>
        <w:tc>
          <w:tcPr>
            <w:tcW w:w="6804" w:type="dxa"/>
          </w:tcPr>
          <w:p w14:paraId="0D5693F3" w14:textId="28E2EC5B" w:rsidR="008019CF" w:rsidRDefault="002A36AC" w:rsidP="008019CF">
            <w:pPr>
              <w:pStyle w:val="TableParagraph"/>
              <w:ind w:left="0"/>
              <w:jc w:val="both"/>
              <w:rPr>
                <w:rFonts w:asciiTheme="minorHAnsi" w:hAnsiTheme="minorHAnsi" w:cstheme="minorHAnsi"/>
                <w:sz w:val="24"/>
                <w:szCs w:val="24"/>
              </w:rPr>
            </w:pPr>
            <w:r w:rsidRPr="00FF69B4">
              <w:rPr>
                <w:rFonts w:asciiTheme="minorHAnsi" w:hAnsiTheme="minorHAnsi" w:cstheme="minorHAnsi"/>
                <w:sz w:val="24"/>
                <w:szCs w:val="24"/>
              </w:rPr>
              <w:t xml:space="preserve">We </w:t>
            </w:r>
            <w:r w:rsidR="007E2814">
              <w:rPr>
                <w:rFonts w:asciiTheme="minorHAnsi" w:hAnsiTheme="minorHAnsi" w:cstheme="minorHAnsi"/>
                <w:sz w:val="24"/>
                <w:szCs w:val="24"/>
              </w:rPr>
              <w:t>will use</w:t>
            </w:r>
            <w:r w:rsidRPr="00FF69B4">
              <w:rPr>
                <w:rFonts w:asciiTheme="minorHAnsi" w:hAnsiTheme="minorHAnsi" w:cstheme="minorHAnsi"/>
                <w:sz w:val="24"/>
                <w:szCs w:val="24"/>
              </w:rPr>
              <w:t xml:space="preserve"> the sports coaches to develop </w:t>
            </w:r>
            <w:r w:rsidR="00A20135">
              <w:rPr>
                <w:rFonts w:asciiTheme="minorHAnsi" w:hAnsiTheme="minorHAnsi" w:cstheme="minorHAnsi"/>
                <w:sz w:val="24"/>
                <w:szCs w:val="24"/>
              </w:rPr>
              <w:t xml:space="preserve">INSPIRE </w:t>
            </w:r>
            <w:r w:rsidRPr="00FF69B4">
              <w:rPr>
                <w:rFonts w:asciiTheme="minorHAnsi" w:hAnsiTheme="minorHAnsi" w:cstheme="minorHAnsi"/>
                <w:sz w:val="24"/>
                <w:szCs w:val="24"/>
              </w:rPr>
              <w:t>e</w:t>
            </w:r>
            <w:r w:rsidR="008019CF" w:rsidRPr="00FF69B4">
              <w:rPr>
                <w:rFonts w:asciiTheme="minorHAnsi" w:hAnsiTheme="minorHAnsi" w:cstheme="minorHAnsi"/>
                <w:sz w:val="24"/>
                <w:szCs w:val="24"/>
              </w:rPr>
              <w:t xml:space="preserve">nrichment days and focus days to encourage participation in sports not usually covered by the NC for PE EG archery. Encouraging parents to participate with their children for the benefit of physical activity. </w:t>
            </w:r>
          </w:p>
          <w:p w14:paraId="24923AEC" w14:textId="18EB3DBD" w:rsidR="00A20135" w:rsidRDefault="00A20135" w:rsidP="008019CF">
            <w:pPr>
              <w:pStyle w:val="TableParagraph"/>
              <w:ind w:left="0"/>
              <w:jc w:val="both"/>
              <w:rPr>
                <w:rFonts w:asciiTheme="minorHAnsi" w:hAnsiTheme="minorHAnsi" w:cstheme="minorHAnsi"/>
                <w:sz w:val="24"/>
                <w:szCs w:val="24"/>
              </w:rPr>
            </w:pPr>
          </w:p>
          <w:p w14:paraId="13AC3283" w14:textId="3E1517D4" w:rsidR="00A20135" w:rsidRDefault="002B0AE6" w:rsidP="008019CF">
            <w:pPr>
              <w:pStyle w:val="TableParagraph"/>
              <w:ind w:left="0"/>
              <w:jc w:val="both"/>
              <w:rPr>
                <w:rFonts w:asciiTheme="minorHAnsi" w:hAnsiTheme="minorHAnsi" w:cstheme="minorHAnsi"/>
                <w:sz w:val="24"/>
                <w:szCs w:val="24"/>
              </w:rPr>
            </w:pPr>
            <w:r>
              <w:rPr>
                <w:rFonts w:asciiTheme="minorHAnsi" w:hAnsiTheme="minorHAnsi" w:cstheme="minorHAnsi"/>
                <w:sz w:val="24"/>
                <w:szCs w:val="24"/>
              </w:rPr>
              <w:t xml:space="preserve">Engage with the WASPS </w:t>
            </w:r>
            <w:r w:rsidR="006F318D">
              <w:rPr>
                <w:rFonts w:asciiTheme="minorHAnsi" w:hAnsiTheme="minorHAnsi" w:cstheme="minorHAnsi"/>
                <w:sz w:val="24"/>
                <w:szCs w:val="24"/>
              </w:rPr>
              <w:t xml:space="preserve">Wolverhampton group to engage in as many sports as possibility within the LA. </w:t>
            </w:r>
          </w:p>
          <w:p w14:paraId="4A3FFFEC" w14:textId="1449EDC2" w:rsidR="00283FE4" w:rsidRDefault="00283FE4" w:rsidP="008019CF">
            <w:pPr>
              <w:pStyle w:val="TableParagraph"/>
              <w:ind w:left="0"/>
              <w:jc w:val="both"/>
              <w:rPr>
                <w:rFonts w:asciiTheme="minorHAnsi" w:hAnsiTheme="minorHAnsi" w:cstheme="minorHAnsi"/>
                <w:sz w:val="24"/>
                <w:szCs w:val="24"/>
              </w:rPr>
            </w:pPr>
          </w:p>
          <w:p w14:paraId="7332E9F7" w14:textId="41C8AED0" w:rsidR="00283FE4" w:rsidRDefault="00283FE4" w:rsidP="008019CF">
            <w:pPr>
              <w:pStyle w:val="TableParagraph"/>
              <w:ind w:left="0"/>
              <w:jc w:val="both"/>
              <w:rPr>
                <w:rFonts w:asciiTheme="minorHAnsi" w:hAnsiTheme="minorHAnsi" w:cstheme="minorHAnsi"/>
                <w:sz w:val="24"/>
                <w:szCs w:val="24"/>
              </w:rPr>
            </w:pPr>
            <w:r>
              <w:rPr>
                <w:rFonts w:asciiTheme="minorHAnsi" w:hAnsiTheme="minorHAnsi" w:cstheme="minorHAnsi"/>
                <w:sz w:val="24"/>
                <w:szCs w:val="24"/>
              </w:rPr>
              <w:t xml:space="preserve">Development of a forest school area within the </w:t>
            </w:r>
            <w:r w:rsidR="00153710">
              <w:rPr>
                <w:rFonts w:asciiTheme="minorHAnsi" w:hAnsiTheme="minorHAnsi" w:cstheme="minorHAnsi"/>
                <w:sz w:val="24"/>
                <w:szCs w:val="24"/>
              </w:rPr>
              <w:t>school to engage the whole school in outdoor activities: this will include the training of staff to deliver forest school activities, the development of the area including a shelter and materials</w:t>
            </w:r>
            <w:r w:rsidR="00C92DE0">
              <w:rPr>
                <w:rFonts w:asciiTheme="minorHAnsi" w:hAnsiTheme="minorHAnsi" w:cstheme="minorHAnsi"/>
                <w:sz w:val="24"/>
                <w:szCs w:val="24"/>
              </w:rPr>
              <w:t xml:space="preserve">. </w:t>
            </w:r>
          </w:p>
          <w:p w14:paraId="4AE733C2" w14:textId="15662442" w:rsidR="00A9189C" w:rsidRDefault="00A9189C" w:rsidP="008019CF">
            <w:pPr>
              <w:pStyle w:val="TableParagraph"/>
              <w:ind w:left="0"/>
              <w:jc w:val="both"/>
              <w:rPr>
                <w:rFonts w:asciiTheme="minorHAnsi" w:hAnsiTheme="minorHAnsi" w:cstheme="minorHAnsi"/>
                <w:sz w:val="24"/>
                <w:szCs w:val="24"/>
              </w:rPr>
            </w:pPr>
            <w:r>
              <w:rPr>
                <w:rFonts w:asciiTheme="minorHAnsi" w:hAnsiTheme="minorHAnsi" w:cstheme="minorHAnsi"/>
                <w:sz w:val="24"/>
                <w:szCs w:val="24"/>
              </w:rPr>
              <w:t xml:space="preserve">Purchasing of resources to support the ethos of forest schools. </w:t>
            </w:r>
          </w:p>
          <w:p w14:paraId="2EBA109E" w14:textId="331C5B6F" w:rsidR="00411E5A" w:rsidRDefault="00411E5A" w:rsidP="008019CF">
            <w:pPr>
              <w:pStyle w:val="TableParagraph"/>
              <w:ind w:left="0"/>
              <w:jc w:val="both"/>
              <w:rPr>
                <w:rFonts w:asciiTheme="minorHAnsi" w:hAnsiTheme="minorHAnsi" w:cstheme="minorHAnsi"/>
                <w:sz w:val="24"/>
                <w:szCs w:val="24"/>
              </w:rPr>
            </w:pPr>
          </w:p>
          <w:p w14:paraId="24BA8F2E" w14:textId="4C55DABD" w:rsidR="000F5F33" w:rsidRPr="0057006B" w:rsidRDefault="000F5F33" w:rsidP="00411E5A">
            <w:pPr>
              <w:pStyle w:val="TableParagraph"/>
              <w:ind w:left="0"/>
              <w:jc w:val="both"/>
              <w:rPr>
                <w:sz w:val="24"/>
                <w:szCs w:val="24"/>
              </w:rPr>
            </w:pPr>
          </w:p>
        </w:tc>
        <w:tc>
          <w:tcPr>
            <w:tcW w:w="1701" w:type="dxa"/>
          </w:tcPr>
          <w:p w14:paraId="49F12582" w14:textId="46FC681A" w:rsidR="0057006B" w:rsidRDefault="002A36AC" w:rsidP="005E7CA2">
            <w:pPr>
              <w:rPr>
                <w:sz w:val="24"/>
                <w:szCs w:val="24"/>
              </w:rPr>
            </w:pPr>
            <w:r w:rsidRPr="00411E5A">
              <w:rPr>
                <w:sz w:val="24"/>
                <w:szCs w:val="24"/>
              </w:rPr>
              <w:t>£</w:t>
            </w:r>
            <w:r w:rsidR="00411E5A" w:rsidRPr="00411E5A">
              <w:rPr>
                <w:sz w:val="24"/>
                <w:szCs w:val="24"/>
              </w:rPr>
              <w:t>500</w:t>
            </w:r>
            <w:r>
              <w:rPr>
                <w:sz w:val="24"/>
                <w:szCs w:val="24"/>
              </w:rPr>
              <w:t xml:space="preserve"> sport coaches</w:t>
            </w:r>
          </w:p>
          <w:p w14:paraId="685944D7" w14:textId="77777777" w:rsidR="00FF69B4" w:rsidRDefault="00FF69B4" w:rsidP="005E7CA2">
            <w:pPr>
              <w:rPr>
                <w:sz w:val="24"/>
                <w:szCs w:val="24"/>
              </w:rPr>
            </w:pPr>
          </w:p>
          <w:p w14:paraId="401AFBA6" w14:textId="77777777" w:rsidR="00411E5A" w:rsidRDefault="00411E5A" w:rsidP="005E7CA2">
            <w:pPr>
              <w:rPr>
                <w:sz w:val="24"/>
                <w:szCs w:val="24"/>
              </w:rPr>
            </w:pPr>
          </w:p>
          <w:p w14:paraId="18BE2CA6" w14:textId="77777777" w:rsidR="00411E5A" w:rsidRDefault="00411E5A" w:rsidP="005E7CA2">
            <w:pPr>
              <w:rPr>
                <w:sz w:val="24"/>
                <w:szCs w:val="24"/>
              </w:rPr>
            </w:pPr>
          </w:p>
          <w:p w14:paraId="3455B2FC" w14:textId="77777777" w:rsidR="00411E5A" w:rsidRDefault="00411E5A" w:rsidP="005E7CA2">
            <w:pPr>
              <w:rPr>
                <w:sz w:val="24"/>
                <w:szCs w:val="24"/>
              </w:rPr>
            </w:pPr>
          </w:p>
          <w:p w14:paraId="26045ABB" w14:textId="77777777" w:rsidR="00411E5A" w:rsidRDefault="00411E5A" w:rsidP="005E7CA2">
            <w:pPr>
              <w:rPr>
                <w:sz w:val="24"/>
                <w:szCs w:val="24"/>
              </w:rPr>
            </w:pPr>
          </w:p>
          <w:p w14:paraId="3BE3D9AD" w14:textId="77777777" w:rsidR="00411E5A" w:rsidRDefault="00411E5A" w:rsidP="005E7CA2">
            <w:pPr>
              <w:rPr>
                <w:sz w:val="24"/>
                <w:szCs w:val="24"/>
              </w:rPr>
            </w:pPr>
          </w:p>
          <w:p w14:paraId="594F82F5" w14:textId="4B66B6E6" w:rsidR="00411E5A" w:rsidRDefault="00C24AA7" w:rsidP="005E7CA2">
            <w:pPr>
              <w:rPr>
                <w:sz w:val="24"/>
                <w:szCs w:val="24"/>
              </w:rPr>
            </w:pPr>
            <w:r>
              <w:rPr>
                <w:sz w:val="24"/>
                <w:szCs w:val="24"/>
              </w:rPr>
              <w:t>Staff training £</w:t>
            </w:r>
            <w:r w:rsidR="00344929">
              <w:rPr>
                <w:sz w:val="24"/>
                <w:szCs w:val="24"/>
              </w:rPr>
              <w:t>8</w:t>
            </w:r>
            <w:r w:rsidR="003913D2">
              <w:rPr>
                <w:sz w:val="24"/>
                <w:szCs w:val="24"/>
              </w:rPr>
              <w:t>64</w:t>
            </w:r>
          </w:p>
          <w:p w14:paraId="6CA76EF9" w14:textId="77777777" w:rsidR="00344929" w:rsidRDefault="00344929" w:rsidP="005E7CA2">
            <w:pPr>
              <w:rPr>
                <w:sz w:val="24"/>
                <w:szCs w:val="24"/>
              </w:rPr>
            </w:pPr>
            <w:r>
              <w:rPr>
                <w:sz w:val="24"/>
                <w:szCs w:val="24"/>
              </w:rPr>
              <w:t>Forest school resources</w:t>
            </w:r>
          </w:p>
          <w:p w14:paraId="24139AEC" w14:textId="6548F9B5" w:rsidR="00344929" w:rsidRPr="0057006B" w:rsidRDefault="00344929" w:rsidP="005E7CA2">
            <w:pPr>
              <w:rPr>
                <w:sz w:val="24"/>
                <w:szCs w:val="24"/>
              </w:rPr>
            </w:pPr>
            <w:r>
              <w:rPr>
                <w:sz w:val="24"/>
                <w:szCs w:val="24"/>
              </w:rPr>
              <w:t>£1</w:t>
            </w:r>
            <w:r w:rsidR="00AE0160">
              <w:rPr>
                <w:sz w:val="24"/>
                <w:szCs w:val="24"/>
              </w:rPr>
              <w:t>2</w:t>
            </w:r>
            <w:r>
              <w:rPr>
                <w:sz w:val="24"/>
                <w:szCs w:val="24"/>
              </w:rPr>
              <w:t>,000</w:t>
            </w:r>
          </w:p>
        </w:tc>
        <w:tc>
          <w:tcPr>
            <w:tcW w:w="5528" w:type="dxa"/>
          </w:tcPr>
          <w:p w14:paraId="5D24A297" w14:textId="77777777" w:rsidR="0057006B" w:rsidRDefault="002A36AC" w:rsidP="005E7CA2">
            <w:pPr>
              <w:rPr>
                <w:sz w:val="24"/>
                <w:szCs w:val="24"/>
              </w:rPr>
            </w:pPr>
            <w:r>
              <w:rPr>
                <w:sz w:val="24"/>
                <w:szCs w:val="24"/>
              </w:rPr>
              <w:t xml:space="preserve">To introduce children to a variety of sports not currently delivered through our NC provision. Children excited to learn new sports. </w:t>
            </w:r>
          </w:p>
          <w:p w14:paraId="470DFC21" w14:textId="77777777" w:rsidR="00A9189C" w:rsidRDefault="00A9189C" w:rsidP="005E7CA2">
            <w:pPr>
              <w:rPr>
                <w:sz w:val="24"/>
                <w:szCs w:val="24"/>
              </w:rPr>
            </w:pPr>
          </w:p>
          <w:p w14:paraId="1F2B26F4" w14:textId="38D974E0" w:rsidR="00A9189C" w:rsidRPr="0057006B" w:rsidRDefault="00A9189C" w:rsidP="005E7CA2">
            <w:pPr>
              <w:rPr>
                <w:sz w:val="24"/>
                <w:szCs w:val="24"/>
              </w:rPr>
            </w:pPr>
            <w:r>
              <w:rPr>
                <w:sz w:val="24"/>
                <w:szCs w:val="24"/>
              </w:rPr>
              <w:t xml:space="preserve">To engage children across school in outdoor learning that will help to increase confidence and </w:t>
            </w:r>
            <w:r w:rsidR="00AE0357">
              <w:rPr>
                <w:sz w:val="24"/>
                <w:szCs w:val="24"/>
              </w:rPr>
              <w:t xml:space="preserve">wellbeing as well as the development of </w:t>
            </w:r>
            <w:r w:rsidR="005C13A0">
              <w:rPr>
                <w:sz w:val="24"/>
                <w:szCs w:val="24"/>
              </w:rPr>
              <w:t xml:space="preserve">structured risk taking, resilience, </w:t>
            </w:r>
            <w:r w:rsidR="00F4613E">
              <w:rPr>
                <w:sz w:val="24"/>
                <w:szCs w:val="24"/>
              </w:rPr>
              <w:t>creativity</w:t>
            </w:r>
            <w:r w:rsidR="005C13A0">
              <w:rPr>
                <w:sz w:val="24"/>
                <w:szCs w:val="24"/>
              </w:rPr>
              <w:t xml:space="preserve"> </w:t>
            </w:r>
            <w:r w:rsidR="00B81C2A">
              <w:rPr>
                <w:sz w:val="24"/>
                <w:szCs w:val="24"/>
              </w:rPr>
              <w:t>and increased</w:t>
            </w:r>
            <w:r w:rsidR="00F4613E">
              <w:rPr>
                <w:sz w:val="24"/>
                <w:szCs w:val="24"/>
              </w:rPr>
              <w:t xml:space="preserve"> independence. </w:t>
            </w:r>
          </w:p>
        </w:tc>
      </w:tr>
      <w:tr w:rsidR="0057006B" w14:paraId="4C502087" w14:textId="77777777" w:rsidTr="791BEDE6">
        <w:tc>
          <w:tcPr>
            <w:tcW w:w="15446" w:type="dxa"/>
            <w:gridSpan w:val="4"/>
          </w:tcPr>
          <w:p w14:paraId="0A6DD610" w14:textId="69FC12C7" w:rsidR="0057006B" w:rsidRDefault="2F1BA913" w:rsidP="791BEDE6">
            <w:pPr>
              <w:rPr>
                <w:color w:val="7030A0"/>
                <w:sz w:val="24"/>
                <w:szCs w:val="24"/>
              </w:rPr>
            </w:pPr>
            <w:r w:rsidRPr="791BEDE6">
              <w:rPr>
                <w:color w:val="7030A0"/>
                <w:sz w:val="24"/>
                <w:szCs w:val="24"/>
              </w:rPr>
              <w:t xml:space="preserve">As stated, the INSPIRE sessions did not take place due to staffing and COVID related impact. The sports coaches were still used but not with parents attending. The involvement with WASPS has been successful and the children enjoyed success in football and netball. </w:t>
            </w:r>
            <w:r w:rsidR="76DD5A45" w:rsidRPr="791BEDE6">
              <w:rPr>
                <w:color w:val="7030A0"/>
                <w:sz w:val="24"/>
                <w:szCs w:val="24"/>
              </w:rPr>
              <w:t>Engaging our children in further sports such as cricket and rounders next year is a target. We did attend Commonwealth Games related sporting activities within year 5, however the cost of transport prevented another year group from taking part.</w:t>
            </w:r>
          </w:p>
          <w:p w14:paraId="4EF69F5C" w14:textId="47BB6A23" w:rsidR="0057006B" w:rsidRDefault="5F4C98DF" w:rsidP="791BEDE6">
            <w:pPr>
              <w:rPr>
                <w:color w:val="7030A0"/>
                <w:sz w:val="24"/>
                <w:szCs w:val="24"/>
              </w:rPr>
            </w:pPr>
            <w:r w:rsidRPr="791BEDE6">
              <w:rPr>
                <w:color w:val="7030A0"/>
                <w:sz w:val="24"/>
                <w:szCs w:val="24"/>
              </w:rPr>
              <w:t xml:space="preserve">£10,000 was spent in landscaping and </w:t>
            </w:r>
            <w:r w:rsidR="61019A96" w:rsidRPr="791BEDE6">
              <w:rPr>
                <w:color w:val="7030A0"/>
                <w:sz w:val="24"/>
                <w:szCs w:val="24"/>
              </w:rPr>
              <w:t>developing</w:t>
            </w:r>
            <w:r w:rsidRPr="791BEDE6">
              <w:rPr>
                <w:color w:val="7030A0"/>
                <w:sz w:val="24"/>
                <w:szCs w:val="24"/>
              </w:rPr>
              <w:t xml:space="preserve"> the forest </w:t>
            </w:r>
            <w:r w:rsidR="1C239E2A" w:rsidRPr="791BEDE6">
              <w:rPr>
                <w:color w:val="7030A0"/>
                <w:sz w:val="24"/>
                <w:szCs w:val="24"/>
              </w:rPr>
              <w:t>school</w:t>
            </w:r>
            <w:r w:rsidRPr="791BEDE6">
              <w:rPr>
                <w:color w:val="7030A0"/>
                <w:sz w:val="24"/>
                <w:szCs w:val="24"/>
              </w:rPr>
              <w:t xml:space="preserve"> area for early years. They removed trees, put up fencing and </w:t>
            </w:r>
            <w:r w:rsidR="6C40B612" w:rsidRPr="791BEDE6">
              <w:rPr>
                <w:color w:val="7030A0"/>
                <w:sz w:val="24"/>
                <w:szCs w:val="24"/>
              </w:rPr>
              <w:t>landscaped</w:t>
            </w:r>
            <w:r w:rsidRPr="791BEDE6">
              <w:rPr>
                <w:color w:val="7030A0"/>
                <w:sz w:val="24"/>
                <w:szCs w:val="24"/>
              </w:rPr>
              <w:t xml:space="preserve"> using different </w:t>
            </w:r>
            <w:r w:rsidRPr="791BEDE6">
              <w:rPr>
                <w:color w:val="7030A0"/>
                <w:sz w:val="24"/>
                <w:szCs w:val="24"/>
              </w:rPr>
              <w:lastRenderedPageBreak/>
              <w:t xml:space="preserve">coverings on the ground cover. It has started to be used with the </w:t>
            </w:r>
            <w:r w:rsidR="4BA4FC6E" w:rsidRPr="791BEDE6">
              <w:rPr>
                <w:color w:val="7030A0"/>
                <w:sz w:val="24"/>
                <w:szCs w:val="24"/>
              </w:rPr>
              <w:t>early</w:t>
            </w:r>
            <w:r w:rsidRPr="791BEDE6">
              <w:rPr>
                <w:color w:val="7030A0"/>
                <w:sz w:val="24"/>
                <w:szCs w:val="24"/>
              </w:rPr>
              <w:t xml:space="preserve"> years children but not be</w:t>
            </w:r>
            <w:r w:rsidR="56327CE0" w:rsidRPr="791BEDE6">
              <w:rPr>
                <w:color w:val="7030A0"/>
                <w:sz w:val="24"/>
                <w:szCs w:val="24"/>
              </w:rPr>
              <w:t xml:space="preserve">en developed with </w:t>
            </w:r>
            <w:r w:rsidR="0CA2864B" w:rsidRPr="791BEDE6">
              <w:rPr>
                <w:color w:val="7030A0"/>
                <w:sz w:val="24"/>
                <w:szCs w:val="24"/>
              </w:rPr>
              <w:t>older</w:t>
            </w:r>
            <w:r w:rsidR="56327CE0" w:rsidRPr="791BEDE6">
              <w:rPr>
                <w:color w:val="7030A0"/>
                <w:sz w:val="24"/>
                <w:szCs w:val="24"/>
              </w:rPr>
              <w:t xml:space="preserve"> children. The aim </w:t>
            </w:r>
            <w:r w:rsidR="7D179C9F" w:rsidRPr="791BEDE6">
              <w:rPr>
                <w:color w:val="7030A0"/>
                <w:sz w:val="24"/>
                <w:szCs w:val="24"/>
              </w:rPr>
              <w:t>i</w:t>
            </w:r>
            <w:r w:rsidR="56327CE0" w:rsidRPr="791BEDE6">
              <w:rPr>
                <w:color w:val="7030A0"/>
                <w:sz w:val="24"/>
                <w:szCs w:val="24"/>
              </w:rPr>
              <w:t xml:space="preserve">s to build up to delivering group sessions across </w:t>
            </w:r>
            <w:r w:rsidR="41554115" w:rsidRPr="791BEDE6">
              <w:rPr>
                <w:color w:val="7030A0"/>
                <w:sz w:val="24"/>
                <w:szCs w:val="24"/>
              </w:rPr>
              <w:t xml:space="preserve">the school. Further staff training is required to enable this to happen. </w:t>
            </w:r>
          </w:p>
          <w:p w14:paraId="37622C74" w14:textId="77777777" w:rsidR="0057006B" w:rsidRPr="0057006B" w:rsidRDefault="0057006B" w:rsidP="005E7CA2">
            <w:pPr>
              <w:rPr>
                <w:sz w:val="24"/>
                <w:szCs w:val="24"/>
              </w:rPr>
            </w:pPr>
          </w:p>
        </w:tc>
      </w:tr>
      <w:tr w:rsidR="00061DB7" w14:paraId="404D722A" w14:textId="77777777" w:rsidTr="791BEDE6">
        <w:tc>
          <w:tcPr>
            <w:tcW w:w="1413" w:type="dxa"/>
          </w:tcPr>
          <w:p w14:paraId="0361D6BE" w14:textId="77777777" w:rsidR="00061DB7" w:rsidRPr="008C0FF6" w:rsidRDefault="00061DB7" w:rsidP="005E7CA2">
            <w:pPr>
              <w:rPr>
                <w:b/>
                <w:bCs/>
                <w:sz w:val="28"/>
                <w:szCs w:val="28"/>
                <w:highlight w:val="red"/>
                <w:u w:val="single"/>
              </w:rPr>
            </w:pPr>
            <w:r w:rsidRPr="008C0FF6">
              <w:rPr>
                <w:b/>
                <w:bCs/>
                <w:sz w:val="28"/>
                <w:szCs w:val="28"/>
                <w:highlight w:val="red"/>
                <w:u w:val="single"/>
              </w:rPr>
              <w:lastRenderedPageBreak/>
              <w:t>Key Indicator</w:t>
            </w:r>
          </w:p>
        </w:tc>
        <w:tc>
          <w:tcPr>
            <w:tcW w:w="6804" w:type="dxa"/>
          </w:tcPr>
          <w:p w14:paraId="468AD077" w14:textId="77777777" w:rsidR="00061DB7" w:rsidRDefault="00061DB7" w:rsidP="005E7CA2">
            <w:pPr>
              <w:jc w:val="center"/>
              <w:rPr>
                <w:b/>
                <w:bCs/>
                <w:sz w:val="28"/>
                <w:szCs w:val="28"/>
                <w:u w:val="single"/>
              </w:rPr>
            </w:pPr>
            <w:r w:rsidRPr="0057006B">
              <w:rPr>
                <w:b/>
                <w:bCs/>
                <w:sz w:val="28"/>
                <w:szCs w:val="28"/>
                <w:u w:val="single"/>
              </w:rPr>
              <w:t>School focus and actions</w:t>
            </w:r>
          </w:p>
          <w:p w14:paraId="5B77F716" w14:textId="566C4271" w:rsidR="0025564F" w:rsidRPr="0057006B" w:rsidRDefault="0025564F" w:rsidP="005E7CA2">
            <w:pPr>
              <w:jc w:val="center"/>
              <w:rPr>
                <w:b/>
                <w:bCs/>
                <w:sz w:val="28"/>
                <w:szCs w:val="28"/>
                <w:u w:val="single"/>
              </w:rPr>
            </w:pPr>
            <w:bookmarkStart w:id="3" w:name="_Hlk82361606"/>
            <w:r>
              <w:rPr>
                <w:color w:val="8F53A1"/>
                <w:sz w:val="24"/>
              </w:rPr>
              <w:t>Increased participation in competitive sport</w:t>
            </w:r>
            <w:bookmarkEnd w:id="3"/>
          </w:p>
        </w:tc>
        <w:tc>
          <w:tcPr>
            <w:tcW w:w="1701" w:type="dxa"/>
          </w:tcPr>
          <w:p w14:paraId="244EEC72" w14:textId="77777777" w:rsidR="00061DB7" w:rsidRPr="0057006B" w:rsidRDefault="00061DB7" w:rsidP="005E7CA2">
            <w:pPr>
              <w:jc w:val="center"/>
              <w:rPr>
                <w:b/>
                <w:bCs/>
                <w:sz w:val="28"/>
                <w:szCs w:val="28"/>
                <w:u w:val="single"/>
              </w:rPr>
            </w:pPr>
            <w:r w:rsidRPr="0057006B">
              <w:rPr>
                <w:b/>
                <w:bCs/>
                <w:sz w:val="28"/>
                <w:szCs w:val="28"/>
                <w:u w:val="single"/>
              </w:rPr>
              <w:t>Funding allocated</w:t>
            </w:r>
          </w:p>
        </w:tc>
        <w:tc>
          <w:tcPr>
            <w:tcW w:w="5528" w:type="dxa"/>
          </w:tcPr>
          <w:p w14:paraId="02D1A902" w14:textId="77777777" w:rsidR="00061DB7" w:rsidRPr="0057006B" w:rsidRDefault="00061DB7" w:rsidP="005E7CA2">
            <w:pPr>
              <w:rPr>
                <w:b/>
                <w:bCs/>
                <w:sz w:val="28"/>
                <w:szCs w:val="28"/>
                <w:u w:val="single"/>
              </w:rPr>
            </w:pPr>
            <w:r w:rsidRPr="0057006B">
              <w:rPr>
                <w:b/>
                <w:bCs/>
                <w:sz w:val="28"/>
                <w:szCs w:val="28"/>
                <w:u w:val="single"/>
              </w:rPr>
              <w:t>Targets and impact</w:t>
            </w:r>
          </w:p>
        </w:tc>
      </w:tr>
      <w:tr w:rsidR="00061DB7" w14:paraId="41D07273" w14:textId="77777777" w:rsidTr="791BEDE6">
        <w:tc>
          <w:tcPr>
            <w:tcW w:w="1413" w:type="dxa"/>
          </w:tcPr>
          <w:p w14:paraId="76219730" w14:textId="70215F96" w:rsidR="00061DB7" w:rsidRPr="008C0FF6" w:rsidRDefault="008C0FF6" w:rsidP="005E7CA2">
            <w:pPr>
              <w:rPr>
                <w:sz w:val="24"/>
                <w:szCs w:val="24"/>
                <w:highlight w:val="red"/>
              </w:rPr>
            </w:pPr>
            <w:r w:rsidRPr="008C0FF6">
              <w:rPr>
                <w:sz w:val="24"/>
                <w:szCs w:val="24"/>
                <w:highlight w:val="red"/>
              </w:rPr>
              <w:t>5</w:t>
            </w:r>
          </w:p>
        </w:tc>
        <w:tc>
          <w:tcPr>
            <w:tcW w:w="6804" w:type="dxa"/>
          </w:tcPr>
          <w:p w14:paraId="7447EF1F" w14:textId="77777777" w:rsidR="00366789" w:rsidRPr="00FF69B4" w:rsidRDefault="00366789" w:rsidP="00366789">
            <w:pPr>
              <w:pStyle w:val="TableParagraph"/>
              <w:ind w:left="0"/>
              <w:jc w:val="both"/>
              <w:rPr>
                <w:rFonts w:asciiTheme="minorHAnsi" w:hAnsiTheme="minorHAnsi" w:cstheme="minorHAnsi"/>
                <w:sz w:val="24"/>
                <w:szCs w:val="24"/>
              </w:rPr>
            </w:pPr>
            <w:r w:rsidRPr="00FF69B4">
              <w:rPr>
                <w:rFonts w:asciiTheme="minorHAnsi" w:hAnsiTheme="minorHAnsi" w:cstheme="minorHAnsi"/>
                <w:sz w:val="24"/>
                <w:szCs w:val="24"/>
              </w:rPr>
              <w:t>Aim to provide all children to participate in a competitive sports activity across the year.</w:t>
            </w:r>
          </w:p>
          <w:p w14:paraId="5F9CF6DB" w14:textId="77777777" w:rsidR="00366789" w:rsidRPr="00FF69B4" w:rsidRDefault="00366789" w:rsidP="00366789">
            <w:pPr>
              <w:pStyle w:val="TableParagraph"/>
              <w:ind w:left="0"/>
              <w:jc w:val="both"/>
              <w:rPr>
                <w:rFonts w:asciiTheme="minorHAnsi" w:hAnsiTheme="minorHAnsi" w:cstheme="minorHAnsi"/>
                <w:sz w:val="24"/>
                <w:szCs w:val="24"/>
              </w:rPr>
            </w:pPr>
          </w:p>
          <w:p w14:paraId="06AD601E" w14:textId="07323635" w:rsidR="00366789" w:rsidRDefault="00366789" w:rsidP="00366789">
            <w:pPr>
              <w:pStyle w:val="TableParagraph"/>
              <w:ind w:left="0"/>
              <w:jc w:val="both"/>
              <w:rPr>
                <w:rFonts w:asciiTheme="minorHAnsi" w:hAnsiTheme="minorHAnsi" w:cstheme="minorHAnsi"/>
                <w:sz w:val="24"/>
                <w:szCs w:val="24"/>
              </w:rPr>
            </w:pPr>
            <w:r w:rsidRPr="00FF69B4">
              <w:rPr>
                <w:rFonts w:asciiTheme="minorHAnsi" w:hAnsiTheme="minorHAnsi" w:cstheme="minorHAnsi"/>
                <w:sz w:val="24"/>
                <w:szCs w:val="24"/>
              </w:rPr>
              <w:t xml:space="preserve">Children to participate in local authority-based competitions as much as possible. </w:t>
            </w:r>
            <w:r w:rsidR="00491884">
              <w:rPr>
                <w:rFonts w:asciiTheme="minorHAnsi" w:hAnsiTheme="minorHAnsi" w:cstheme="minorHAnsi"/>
                <w:sz w:val="24"/>
                <w:szCs w:val="24"/>
              </w:rPr>
              <w:t xml:space="preserve">Use of WASPs sports network and through </w:t>
            </w:r>
            <w:proofErr w:type="spellStart"/>
            <w:r w:rsidR="00491884">
              <w:rPr>
                <w:rFonts w:asciiTheme="minorHAnsi" w:hAnsiTheme="minorHAnsi" w:cstheme="minorHAnsi"/>
                <w:sz w:val="24"/>
                <w:szCs w:val="24"/>
              </w:rPr>
              <w:t>ConnectEd</w:t>
            </w:r>
            <w:proofErr w:type="spellEnd"/>
            <w:r w:rsidR="00491884">
              <w:rPr>
                <w:rFonts w:asciiTheme="minorHAnsi" w:hAnsiTheme="minorHAnsi" w:cstheme="minorHAnsi"/>
                <w:sz w:val="24"/>
                <w:szCs w:val="24"/>
              </w:rPr>
              <w:t xml:space="preserve"> partnership. </w:t>
            </w:r>
          </w:p>
          <w:p w14:paraId="19B64A9C" w14:textId="0158F002" w:rsidR="00411E5A" w:rsidRDefault="00411E5A" w:rsidP="00366789">
            <w:pPr>
              <w:pStyle w:val="TableParagraph"/>
              <w:ind w:left="0"/>
              <w:jc w:val="both"/>
              <w:rPr>
                <w:rFonts w:asciiTheme="minorHAnsi" w:hAnsiTheme="minorHAnsi" w:cstheme="minorHAnsi"/>
                <w:sz w:val="24"/>
                <w:szCs w:val="24"/>
              </w:rPr>
            </w:pPr>
          </w:p>
          <w:p w14:paraId="444D0915" w14:textId="77777777" w:rsidR="00366789" w:rsidRPr="00FF69B4" w:rsidRDefault="00366789" w:rsidP="00366789">
            <w:pPr>
              <w:pStyle w:val="TableParagraph"/>
              <w:ind w:left="0"/>
              <w:jc w:val="both"/>
              <w:rPr>
                <w:rFonts w:asciiTheme="minorHAnsi" w:hAnsiTheme="minorHAnsi" w:cstheme="minorHAnsi"/>
                <w:sz w:val="24"/>
                <w:szCs w:val="24"/>
              </w:rPr>
            </w:pPr>
          </w:p>
          <w:p w14:paraId="5A624E95" w14:textId="77777777" w:rsidR="00366789" w:rsidRPr="00FF69B4" w:rsidRDefault="00366789" w:rsidP="00366789">
            <w:pPr>
              <w:pStyle w:val="TableParagraph"/>
              <w:ind w:left="0"/>
              <w:jc w:val="both"/>
              <w:rPr>
                <w:rFonts w:asciiTheme="minorHAnsi" w:hAnsiTheme="minorHAnsi" w:cstheme="minorHAnsi"/>
                <w:sz w:val="24"/>
                <w:szCs w:val="24"/>
              </w:rPr>
            </w:pPr>
            <w:r w:rsidRPr="00FF69B4">
              <w:rPr>
                <w:rFonts w:asciiTheme="minorHAnsi" w:hAnsiTheme="minorHAnsi" w:cstheme="minorHAnsi"/>
                <w:sz w:val="24"/>
                <w:szCs w:val="24"/>
              </w:rPr>
              <w:t xml:space="preserve">Provide opportunities for school PE sessions to have a competitive focus – development by sports coaches and school staff. Once per term set up a class based competitive based competition focusing on skills learned over the year. </w:t>
            </w:r>
          </w:p>
          <w:p w14:paraId="086D8FCF" w14:textId="77777777" w:rsidR="00366789" w:rsidRPr="00FF69B4" w:rsidRDefault="00366789" w:rsidP="00366789">
            <w:pPr>
              <w:pStyle w:val="TableParagraph"/>
              <w:ind w:left="0"/>
              <w:jc w:val="both"/>
              <w:rPr>
                <w:rFonts w:asciiTheme="minorHAnsi" w:hAnsiTheme="minorHAnsi" w:cstheme="minorHAnsi"/>
                <w:sz w:val="24"/>
                <w:szCs w:val="24"/>
              </w:rPr>
            </w:pPr>
          </w:p>
          <w:p w14:paraId="01B20CCB" w14:textId="0B21BFA8" w:rsidR="00061DB7" w:rsidRPr="00FF69B4" w:rsidRDefault="00366789" w:rsidP="00366789">
            <w:pPr>
              <w:jc w:val="both"/>
              <w:rPr>
                <w:sz w:val="24"/>
                <w:szCs w:val="24"/>
              </w:rPr>
            </w:pPr>
            <w:r w:rsidRPr="00FF69B4">
              <w:rPr>
                <w:rFonts w:asciiTheme="minorHAnsi" w:hAnsiTheme="minorHAnsi" w:cstheme="minorHAnsi"/>
                <w:sz w:val="24"/>
                <w:szCs w:val="24"/>
              </w:rPr>
              <w:t>Sports day opportunity for each key stage for children to experience competitive sports.</w:t>
            </w:r>
            <w:r w:rsidR="00491884">
              <w:rPr>
                <w:rFonts w:asciiTheme="minorHAnsi" w:hAnsiTheme="minorHAnsi" w:cstheme="minorHAnsi"/>
                <w:sz w:val="24"/>
                <w:szCs w:val="24"/>
              </w:rPr>
              <w:t xml:space="preserve"> Sports kit purchased to enable children to represent the school. </w:t>
            </w:r>
          </w:p>
        </w:tc>
        <w:tc>
          <w:tcPr>
            <w:tcW w:w="1701" w:type="dxa"/>
          </w:tcPr>
          <w:p w14:paraId="4082C567" w14:textId="30E55975" w:rsidR="00061DB7" w:rsidRDefault="00411E5A" w:rsidP="005E7CA2">
            <w:pPr>
              <w:rPr>
                <w:sz w:val="24"/>
                <w:szCs w:val="24"/>
              </w:rPr>
            </w:pPr>
            <w:r>
              <w:rPr>
                <w:sz w:val="24"/>
                <w:szCs w:val="24"/>
              </w:rPr>
              <w:t>Not allocated due to COVID</w:t>
            </w:r>
          </w:p>
          <w:p w14:paraId="51BEA543" w14:textId="77777777" w:rsidR="00411E5A" w:rsidRDefault="00411E5A" w:rsidP="005E7CA2">
            <w:pPr>
              <w:rPr>
                <w:sz w:val="24"/>
                <w:szCs w:val="24"/>
              </w:rPr>
            </w:pPr>
          </w:p>
          <w:p w14:paraId="65213053" w14:textId="03875A67" w:rsidR="00411E5A" w:rsidRDefault="00411E5A" w:rsidP="005E7CA2">
            <w:pPr>
              <w:rPr>
                <w:sz w:val="24"/>
                <w:szCs w:val="24"/>
              </w:rPr>
            </w:pPr>
          </w:p>
          <w:p w14:paraId="6EDBF2BB" w14:textId="77777777" w:rsidR="00411E5A" w:rsidRDefault="00411E5A" w:rsidP="005E7CA2">
            <w:pPr>
              <w:rPr>
                <w:sz w:val="24"/>
                <w:szCs w:val="24"/>
              </w:rPr>
            </w:pPr>
          </w:p>
          <w:p w14:paraId="09B4066A" w14:textId="77777777" w:rsidR="00411E5A" w:rsidRDefault="00411E5A" w:rsidP="005E7CA2">
            <w:pPr>
              <w:rPr>
                <w:sz w:val="24"/>
                <w:szCs w:val="24"/>
              </w:rPr>
            </w:pPr>
          </w:p>
          <w:p w14:paraId="341D44D9" w14:textId="77777777" w:rsidR="00411E5A" w:rsidRDefault="00411E5A" w:rsidP="005E7CA2">
            <w:pPr>
              <w:rPr>
                <w:sz w:val="24"/>
                <w:szCs w:val="24"/>
              </w:rPr>
            </w:pPr>
          </w:p>
          <w:p w14:paraId="41B86BF9" w14:textId="77777777" w:rsidR="00411E5A" w:rsidRDefault="00411E5A" w:rsidP="005E7CA2">
            <w:pPr>
              <w:rPr>
                <w:sz w:val="24"/>
                <w:szCs w:val="24"/>
              </w:rPr>
            </w:pPr>
          </w:p>
          <w:p w14:paraId="050212A8" w14:textId="77777777" w:rsidR="00491884" w:rsidRDefault="00491884" w:rsidP="005E7CA2">
            <w:pPr>
              <w:rPr>
                <w:sz w:val="24"/>
                <w:szCs w:val="24"/>
              </w:rPr>
            </w:pPr>
          </w:p>
          <w:p w14:paraId="790A460B" w14:textId="77777777" w:rsidR="00491884" w:rsidRDefault="00491884" w:rsidP="005E7CA2">
            <w:pPr>
              <w:rPr>
                <w:sz w:val="24"/>
                <w:szCs w:val="24"/>
              </w:rPr>
            </w:pPr>
          </w:p>
          <w:p w14:paraId="0A6267E8" w14:textId="77777777" w:rsidR="00491884" w:rsidRDefault="00491884" w:rsidP="005E7CA2">
            <w:pPr>
              <w:rPr>
                <w:sz w:val="24"/>
                <w:szCs w:val="24"/>
              </w:rPr>
            </w:pPr>
            <w:r>
              <w:rPr>
                <w:sz w:val="24"/>
                <w:szCs w:val="24"/>
              </w:rPr>
              <w:t>Sports kit purchase</w:t>
            </w:r>
          </w:p>
          <w:p w14:paraId="0892BC1B" w14:textId="69BF02C8" w:rsidR="00491884" w:rsidRPr="0057006B" w:rsidRDefault="00491884" w:rsidP="005E7CA2">
            <w:pPr>
              <w:rPr>
                <w:sz w:val="24"/>
                <w:szCs w:val="24"/>
              </w:rPr>
            </w:pPr>
            <w:r>
              <w:rPr>
                <w:sz w:val="24"/>
                <w:szCs w:val="24"/>
              </w:rPr>
              <w:t>£5</w:t>
            </w:r>
            <w:r w:rsidR="003913D2">
              <w:rPr>
                <w:sz w:val="24"/>
                <w:szCs w:val="24"/>
              </w:rPr>
              <w:t>49</w:t>
            </w:r>
          </w:p>
        </w:tc>
        <w:tc>
          <w:tcPr>
            <w:tcW w:w="5528" w:type="dxa"/>
          </w:tcPr>
          <w:p w14:paraId="004713D5" w14:textId="2F730065" w:rsidR="00061DB7" w:rsidRPr="0057006B" w:rsidRDefault="00B557CF" w:rsidP="005E7CA2">
            <w:pPr>
              <w:rPr>
                <w:sz w:val="24"/>
                <w:szCs w:val="24"/>
              </w:rPr>
            </w:pPr>
            <w:r>
              <w:rPr>
                <w:sz w:val="24"/>
                <w:szCs w:val="24"/>
              </w:rPr>
              <w:t>Children</w:t>
            </w:r>
            <w:r w:rsidR="00366789">
              <w:rPr>
                <w:sz w:val="24"/>
                <w:szCs w:val="24"/>
              </w:rPr>
              <w:t xml:space="preserve"> of Long K</w:t>
            </w:r>
            <w:r>
              <w:rPr>
                <w:sz w:val="24"/>
                <w:szCs w:val="24"/>
              </w:rPr>
              <w:t>n</w:t>
            </w:r>
            <w:r w:rsidR="00366789">
              <w:rPr>
                <w:sz w:val="24"/>
                <w:szCs w:val="24"/>
              </w:rPr>
              <w:t>owle</w:t>
            </w:r>
            <w:r>
              <w:rPr>
                <w:sz w:val="24"/>
                <w:szCs w:val="24"/>
              </w:rPr>
              <w:t xml:space="preserve"> will participate in a wide range of sports, taking part in </w:t>
            </w:r>
            <w:r w:rsidR="002F5F4B">
              <w:rPr>
                <w:sz w:val="24"/>
                <w:szCs w:val="24"/>
              </w:rPr>
              <w:t xml:space="preserve">leagues from across the authority as well as inter based sports competitions within school. </w:t>
            </w:r>
          </w:p>
        </w:tc>
      </w:tr>
      <w:tr w:rsidR="00061DB7" w14:paraId="19E1FEB3" w14:textId="77777777" w:rsidTr="791BEDE6">
        <w:tc>
          <w:tcPr>
            <w:tcW w:w="15446" w:type="dxa"/>
            <w:gridSpan w:val="4"/>
          </w:tcPr>
          <w:p w14:paraId="46970DD3" w14:textId="70F27771" w:rsidR="55B9D3D6" w:rsidRDefault="55B9D3D6" w:rsidP="791BEDE6">
            <w:pPr>
              <w:rPr>
                <w:color w:val="7030A0"/>
                <w:sz w:val="24"/>
                <w:szCs w:val="24"/>
              </w:rPr>
            </w:pPr>
            <w:r w:rsidRPr="791BEDE6">
              <w:rPr>
                <w:color w:val="7030A0"/>
                <w:sz w:val="24"/>
                <w:szCs w:val="24"/>
              </w:rPr>
              <w:t xml:space="preserve">The school was well represented at WASPS competitions and as has been stated earlier, the school did well in netball and football. We hope to continue to build on this next year. In school </w:t>
            </w:r>
            <w:r w:rsidR="194E227E" w:rsidRPr="791BEDE6">
              <w:rPr>
                <w:color w:val="7030A0"/>
                <w:sz w:val="24"/>
                <w:szCs w:val="24"/>
              </w:rPr>
              <w:t>competitions</w:t>
            </w:r>
            <w:r w:rsidRPr="791BEDE6">
              <w:rPr>
                <w:color w:val="7030A0"/>
                <w:sz w:val="24"/>
                <w:szCs w:val="24"/>
              </w:rPr>
              <w:t xml:space="preserve"> need to be developed further and with our review of the </w:t>
            </w:r>
            <w:r w:rsidR="37DEE2E8" w:rsidRPr="791BEDE6">
              <w:rPr>
                <w:color w:val="7030A0"/>
                <w:sz w:val="24"/>
                <w:szCs w:val="24"/>
              </w:rPr>
              <w:t>curriculum</w:t>
            </w:r>
            <w:r w:rsidRPr="791BEDE6">
              <w:rPr>
                <w:color w:val="7030A0"/>
                <w:sz w:val="24"/>
                <w:szCs w:val="24"/>
              </w:rPr>
              <w:t xml:space="preserve"> this will b</w:t>
            </w:r>
            <w:r w:rsidR="5B9C3818" w:rsidRPr="791BEDE6">
              <w:rPr>
                <w:color w:val="7030A0"/>
                <w:sz w:val="24"/>
                <w:szCs w:val="24"/>
              </w:rPr>
              <w:t xml:space="preserve">ecome part of the programme </w:t>
            </w:r>
            <w:r w:rsidR="74E3989D" w:rsidRPr="791BEDE6">
              <w:rPr>
                <w:color w:val="7030A0"/>
                <w:sz w:val="24"/>
                <w:szCs w:val="24"/>
              </w:rPr>
              <w:t>delivered</w:t>
            </w:r>
            <w:r w:rsidR="5B9C3818" w:rsidRPr="791BEDE6">
              <w:rPr>
                <w:color w:val="7030A0"/>
                <w:sz w:val="24"/>
                <w:szCs w:val="24"/>
              </w:rPr>
              <w:t xml:space="preserve">. </w:t>
            </w:r>
          </w:p>
          <w:p w14:paraId="5C580BD8" w14:textId="3496968B" w:rsidR="376AEBBC" w:rsidRDefault="376AEBBC" w:rsidP="791BEDE6">
            <w:pPr>
              <w:rPr>
                <w:color w:val="7030A0"/>
                <w:sz w:val="24"/>
                <w:szCs w:val="24"/>
              </w:rPr>
            </w:pPr>
            <w:r w:rsidRPr="791BEDE6">
              <w:rPr>
                <w:color w:val="7030A0"/>
                <w:sz w:val="24"/>
                <w:szCs w:val="24"/>
              </w:rPr>
              <w:t xml:space="preserve">Sports day was successful across all year groups and well attended by parents. They welcomed the opportunity to be part of the mornings and the children enjoyed having their parents there. </w:t>
            </w:r>
          </w:p>
          <w:p w14:paraId="08FB4B9F" w14:textId="1EF92FAF" w:rsidR="376AEBBC" w:rsidRDefault="376AEBBC" w:rsidP="791BEDE6">
            <w:pPr>
              <w:rPr>
                <w:color w:val="7030A0"/>
                <w:sz w:val="24"/>
                <w:szCs w:val="24"/>
              </w:rPr>
            </w:pPr>
            <w:r w:rsidRPr="791BEDE6">
              <w:rPr>
                <w:color w:val="7030A0"/>
                <w:sz w:val="24"/>
                <w:szCs w:val="24"/>
              </w:rPr>
              <w:t xml:space="preserve">A new sports kit was purchased for the teams to be used across both football and netball. This with the combination of the older kit we have means there is enough kit for children to use across several sports. </w:t>
            </w:r>
          </w:p>
          <w:p w14:paraId="09884188" w14:textId="084C3495" w:rsidR="00061DB7" w:rsidRDefault="00061DB7" w:rsidP="005E7CA2">
            <w:pPr>
              <w:rPr>
                <w:sz w:val="24"/>
                <w:szCs w:val="24"/>
              </w:rPr>
            </w:pPr>
          </w:p>
          <w:p w14:paraId="7267F9AB" w14:textId="294FD960" w:rsidR="00411E5A" w:rsidRPr="006D0C46" w:rsidRDefault="00411E5A" w:rsidP="00061DB7">
            <w:pPr>
              <w:rPr>
                <w:color w:val="0070C0"/>
                <w:sz w:val="24"/>
                <w:szCs w:val="24"/>
              </w:rPr>
            </w:pPr>
          </w:p>
        </w:tc>
      </w:tr>
    </w:tbl>
    <w:p w14:paraId="3542B512" w14:textId="0235AA72" w:rsidR="0057006B" w:rsidRDefault="0057006B">
      <w:pPr>
        <w:rPr>
          <w:b/>
          <w:bCs/>
          <w:sz w:val="36"/>
          <w:szCs w:val="36"/>
          <w:u w:val="single"/>
        </w:rPr>
      </w:pPr>
    </w:p>
    <w:p w14:paraId="5FD8935B" w14:textId="1299EFE4" w:rsidR="00411E5A" w:rsidRDefault="00411E5A">
      <w:pPr>
        <w:rPr>
          <w:b/>
          <w:bCs/>
          <w:sz w:val="36"/>
          <w:szCs w:val="36"/>
          <w:u w:val="single"/>
        </w:rPr>
      </w:pPr>
    </w:p>
    <w:p w14:paraId="3694C28A" w14:textId="1DFF7B41" w:rsidR="00411E5A" w:rsidRPr="00411E5A" w:rsidRDefault="00411E5A">
      <w:pPr>
        <w:rPr>
          <w:sz w:val="28"/>
          <w:szCs w:val="28"/>
        </w:rPr>
      </w:pPr>
    </w:p>
    <w:sectPr w:rsidR="00411E5A" w:rsidRPr="00411E5A" w:rsidSect="005700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hf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A5B2E"/>
    <w:multiLevelType w:val="hybridMultilevel"/>
    <w:tmpl w:val="C50CF0E6"/>
    <w:lvl w:ilvl="0" w:tplc="5DD2D436">
      <w:start w:val="10"/>
      <w:numFmt w:val="bullet"/>
      <w:lvlText w:val="-"/>
      <w:lvlJc w:val="left"/>
      <w:pPr>
        <w:ind w:left="720" w:hanging="360"/>
      </w:pPr>
      <w:rPr>
        <w:rFonts w:ascii="Times New Roman" w:eastAsia="Calibr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58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6B"/>
    <w:rsid w:val="000071BB"/>
    <w:rsid w:val="00061DB7"/>
    <w:rsid w:val="00062915"/>
    <w:rsid w:val="000709D5"/>
    <w:rsid w:val="000D339E"/>
    <w:rsid w:val="000E2195"/>
    <w:rsid w:val="000F210C"/>
    <w:rsid w:val="000F5F33"/>
    <w:rsid w:val="001236D2"/>
    <w:rsid w:val="00124F82"/>
    <w:rsid w:val="00131825"/>
    <w:rsid w:val="00132749"/>
    <w:rsid w:val="00152454"/>
    <w:rsid w:val="00153710"/>
    <w:rsid w:val="00186BC9"/>
    <w:rsid w:val="001953B7"/>
    <w:rsid w:val="001C4B27"/>
    <w:rsid w:val="001C7875"/>
    <w:rsid w:val="001D2B9D"/>
    <w:rsid w:val="001D7CF1"/>
    <w:rsid w:val="001E48CB"/>
    <w:rsid w:val="0020428B"/>
    <w:rsid w:val="00205538"/>
    <w:rsid w:val="00223567"/>
    <w:rsid w:val="002370BD"/>
    <w:rsid w:val="0025564F"/>
    <w:rsid w:val="00283FE4"/>
    <w:rsid w:val="00297DC1"/>
    <w:rsid w:val="002A36AC"/>
    <w:rsid w:val="002B0AE6"/>
    <w:rsid w:val="002B355C"/>
    <w:rsid w:val="002B70AB"/>
    <w:rsid w:val="002C4587"/>
    <w:rsid w:val="002F5F4B"/>
    <w:rsid w:val="00344929"/>
    <w:rsid w:val="00366789"/>
    <w:rsid w:val="003913D2"/>
    <w:rsid w:val="003A3DD0"/>
    <w:rsid w:val="003A4991"/>
    <w:rsid w:val="003D1F64"/>
    <w:rsid w:val="003E23BB"/>
    <w:rsid w:val="00411E5A"/>
    <w:rsid w:val="00424A34"/>
    <w:rsid w:val="00446813"/>
    <w:rsid w:val="00491884"/>
    <w:rsid w:val="004A5652"/>
    <w:rsid w:val="004B61E1"/>
    <w:rsid w:val="004D260E"/>
    <w:rsid w:val="00507227"/>
    <w:rsid w:val="005151BB"/>
    <w:rsid w:val="00516A7D"/>
    <w:rsid w:val="005243D1"/>
    <w:rsid w:val="00537147"/>
    <w:rsid w:val="00543866"/>
    <w:rsid w:val="0057006B"/>
    <w:rsid w:val="005A1DC4"/>
    <w:rsid w:val="005A569C"/>
    <w:rsid w:val="005C13A0"/>
    <w:rsid w:val="005C4195"/>
    <w:rsid w:val="005E3E61"/>
    <w:rsid w:val="005E619C"/>
    <w:rsid w:val="00624E09"/>
    <w:rsid w:val="0063053D"/>
    <w:rsid w:val="00675557"/>
    <w:rsid w:val="006848B6"/>
    <w:rsid w:val="00687409"/>
    <w:rsid w:val="00691693"/>
    <w:rsid w:val="0069754C"/>
    <w:rsid w:val="006A5F15"/>
    <w:rsid w:val="006D0C46"/>
    <w:rsid w:val="006F318D"/>
    <w:rsid w:val="00715120"/>
    <w:rsid w:val="00742903"/>
    <w:rsid w:val="00751EC3"/>
    <w:rsid w:val="00762881"/>
    <w:rsid w:val="00772E6A"/>
    <w:rsid w:val="007B3A17"/>
    <w:rsid w:val="007E2814"/>
    <w:rsid w:val="008019CF"/>
    <w:rsid w:val="008028A5"/>
    <w:rsid w:val="00826227"/>
    <w:rsid w:val="00864305"/>
    <w:rsid w:val="008C0FF6"/>
    <w:rsid w:val="008E15B7"/>
    <w:rsid w:val="008F7F21"/>
    <w:rsid w:val="0092691E"/>
    <w:rsid w:val="00931C5A"/>
    <w:rsid w:val="00945BA1"/>
    <w:rsid w:val="009902B2"/>
    <w:rsid w:val="0099214E"/>
    <w:rsid w:val="009B61D8"/>
    <w:rsid w:val="009C0367"/>
    <w:rsid w:val="009C167D"/>
    <w:rsid w:val="009C79D6"/>
    <w:rsid w:val="00A0682B"/>
    <w:rsid w:val="00A20135"/>
    <w:rsid w:val="00A55184"/>
    <w:rsid w:val="00A67C7F"/>
    <w:rsid w:val="00A8057C"/>
    <w:rsid w:val="00A90696"/>
    <w:rsid w:val="00A9189C"/>
    <w:rsid w:val="00AE0160"/>
    <w:rsid w:val="00AE0357"/>
    <w:rsid w:val="00AE79E8"/>
    <w:rsid w:val="00B557CF"/>
    <w:rsid w:val="00B72266"/>
    <w:rsid w:val="00B7337A"/>
    <w:rsid w:val="00B77A37"/>
    <w:rsid w:val="00B81C2A"/>
    <w:rsid w:val="00B93F12"/>
    <w:rsid w:val="00BF0342"/>
    <w:rsid w:val="00C1444C"/>
    <w:rsid w:val="00C24AA7"/>
    <w:rsid w:val="00C42C17"/>
    <w:rsid w:val="00C92CEA"/>
    <w:rsid w:val="00C92DE0"/>
    <w:rsid w:val="00C97EAE"/>
    <w:rsid w:val="00CD19E8"/>
    <w:rsid w:val="00CD57E1"/>
    <w:rsid w:val="00CE4EB5"/>
    <w:rsid w:val="00CF0199"/>
    <w:rsid w:val="00D2391D"/>
    <w:rsid w:val="00D3557D"/>
    <w:rsid w:val="00D6604D"/>
    <w:rsid w:val="00D7013A"/>
    <w:rsid w:val="00D851C8"/>
    <w:rsid w:val="00DB3E02"/>
    <w:rsid w:val="00DF26F9"/>
    <w:rsid w:val="00E32C54"/>
    <w:rsid w:val="00E44DA7"/>
    <w:rsid w:val="00EA43F0"/>
    <w:rsid w:val="00EC5F67"/>
    <w:rsid w:val="00EE3CF0"/>
    <w:rsid w:val="00F0747E"/>
    <w:rsid w:val="00F3711D"/>
    <w:rsid w:val="00F4613E"/>
    <w:rsid w:val="00F57F3E"/>
    <w:rsid w:val="00F60063"/>
    <w:rsid w:val="00F70D6E"/>
    <w:rsid w:val="00FA655F"/>
    <w:rsid w:val="00FB406C"/>
    <w:rsid w:val="00FB52AA"/>
    <w:rsid w:val="00FC1259"/>
    <w:rsid w:val="00FC5ACF"/>
    <w:rsid w:val="00FF69B4"/>
    <w:rsid w:val="05D581CD"/>
    <w:rsid w:val="0661B24A"/>
    <w:rsid w:val="0AA3B222"/>
    <w:rsid w:val="0C2DD7FA"/>
    <w:rsid w:val="0CA2864B"/>
    <w:rsid w:val="0CD5E568"/>
    <w:rsid w:val="0DC9A85B"/>
    <w:rsid w:val="0F3F026E"/>
    <w:rsid w:val="10CEBBF5"/>
    <w:rsid w:val="194E227E"/>
    <w:rsid w:val="1C239E2A"/>
    <w:rsid w:val="1CE182F4"/>
    <w:rsid w:val="1DC6A3C8"/>
    <w:rsid w:val="1DDFCC25"/>
    <w:rsid w:val="1EBDC9E8"/>
    <w:rsid w:val="21AE3F7E"/>
    <w:rsid w:val="29227ECC"/>
    <w:rsid w:val="2F1BA913"/>
    <w:rsid w:val="3020A561"/>
    <w:rsid w:val="35EFC6FD"/>
    <w:rsid w:val="376AEBBC"/>
    <w:rsid w:val="3783A9D8"/>
    <w:rsid w:val="37DEE2E8"/>
    <w:rsid w:val="385E446E"/>
    <w:rsid w:val="38CB7F1D"/>
    <w:rsid w:val="3C571AFB"/>
    <w:rsid w:val="3D31B591"/>
    <w:rsid w:val="41554115"/>
    <w:rsid w:val="43A0F715"/>
    <w:rsid w:val="447A66FE"/>
    <w:rsid w:val="44E32255"/>
    <w:rsid w:val="48746838"/>
    <w:rsid w:val="48EFE962"/>
    <w:rsid w:val="4A103899"/>
    <w:rsid w:val="4AE0FD62"/>
    <w:rsid w:val="4BA4FC6E"/>
    <w:rsid w:val="4FACCD0D"/>
    <w:rsid w:val="50BC58E8"/>
    <w:rsid w:val="521B4A7E"/>
    <w:rsid w:val="55B9D3D6"/>
    <w:rsid w:val="5628C422"/>
    <w:rsid w:val="56327CE0"/>
    <w:rsid w:val="5868B55E"/>
    <w:rsid w:val="59E02DA5"/>
    <w:rsid w:val="5AEF7FB4"/>
    <w:rsid w:val="5B9C3818"/>
    <w:rsid w:val="5BCA1A4A"/>
    <w:rsid w:val="5C8B5015"/>
    <w:rsid w:val="5D5DFD25"/>
    <w:rsid w:val="5F4C98DF"/>
    <w:rsid w:val="609D8B6D"/>
    <w:rsid w:val="61019A96"/>
    <w:rsid w:val="6313F664"/>
    <w:rsid w:val="63D52C2F"/>
    <w:rsid w:val="67DE2A02"/>
    <w:rsid w:val="68D8552C"/>
    <w:rsid w:val="698337E8"/>
    <w:rsid w:val="6C40B612"/>
    <w:rsid w:val="6D7C0E75"/>
    <w:rsid w:val="6E56A90B"/>
    <w:rsid w:val="6F17DED6"/>
    <w:rsid w:val="7169E64F"/>
    <w:rsid w:val="732A1A2E"/>
    <w:rsid w:val="7426FD06"/>
    <w:rsid w:val="74E3989D"/>
    <w:rsid w:val="76DD5A45"/>
    <w:rsid w:val="791BEDE6"/>
    <w:rsid w:val="7A2E26EE"/>
    <w:rsid w:val="7A8DBB0C"/>
    <w:rsid w:val="7D179C9F"/>
    <w:rsid w:val="7F99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628E"/>
  <w15:chartTrackingRefBased/>
  <w15:docId w15:val="{9127C5F5-12AE-4E8F-A5D9-0F574D8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006B"/>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7006B"/>
    <w:pPr>
      <w:ind w:left="80"/>
    </w:pPr>
  </w:style>
  <w:style w:type="table" w:styleId="TableGrid">
    <w:name w:val="Table Grid"/>
    <w:basedOn w:val="TableNormal"/>
    <w:uiPriority w:val="39"/>
    <w:rsid w:val="0057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0199"/>
    <w:rPr>
      <w:sz w:val="24"/>
      <w:szCs w:val="24"/>
    </w:rPr>
  </w:style>
  <w:style w:type="character" w:customStyle="1" w:styleId="BodyTextChar">
    <w:name w:val="Body Text Char"/>
    <w:basedOn w:val="DefaultParagraphFont"/>
    <w:link w:val="BodyText"/>
    <w:uiPriority w:val="1"/>
    <w:rsid w:val="00CF019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D233F21092B4D913E65CEDC989E42" ma:contentTypeVersion="7" ma:contentTypeDescription="Create a new document." ma:contentTypeScope="" ma:versionID="122c0db1d20d2449a66ad64a692fee1f">
  <xsd:schema xmlns:xsd="http://www.w3.org/2001/XMLSchema" xmlns:xs="http://www.w3.org/2001/XMLSchema" xmlns:p="http://schemas.microsoft.com/office/2006/metadata/properties" xmlns:ns2="41bcbcfa-4f5b-4844-b840-d509311e96bd" xmlns:ns3="b9ba7ec8-99a9-478a-a3c1-63061576b042" targetNamespace="http://schemas.microsoft.com/office/2006/metadata/properties" ma:root="true" ma:fieldsID="7b471c06006c8c27c412e4f1d4328b1d" ns2:_="" ns3:_="">
    <xsd:import namespace="41bcbcfa-4f5b-4844-b840-d509311e96bd"/>
    <xsd:import namespace="b9ba7ec8-99a9-478a-a3c1-63061576b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cbcfa-4f5b-4844-b840-d509311e9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a7ec8-99a9-478a-a3c1-63061576b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F245E-B790-4DE6-9D17-5C81EC55FF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D842A-3902-41E2-96CD-5075AEEC06CA}">
  <ds:schemaRefs>
    <ds:schemaRef ds:uri="http://schemas.microsoft.com/sharepoint/v3/contenttype/forms"/>
  </ds:schemaRefs>
</ds:datastoreItem>
</file>

<file path=customXml/itemProps3.xml><?xml version="1.0" encoding="utf-8"?>
<ds:datastoreItem xmlns:ds="http://schemas.openxmlformats.org/officeDocument/2006/customXml" ds:itemID="{8336F70E-6D09-4056-985E-DF4724BC8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cbcfa-4f5b-4844-b840-d509311e96bd"/>
    <ds:schemaRef ds:uri="b9ba7ec8-99a9-478a-a3c1-63061576b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Bond</dc:creator>
  <cp:keywords/>
  <dc:description/>
  <cp:lastModifiedBy>J Webb</cp:lastModifiedBy>
  <cp:revision>2</cp:revision>
  <cp:lastPrinted>2021-09-15T12:31:00Z</cp:lastPrinted>
  <dcterms:created xsi:type="dcterms:W3CDTF">2023-07-25T11:01:00Z</dcterms:created>
  <dcterms:modified xsi:type="dcterms:W3CDTF">2023-07-25T11:01:00Z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0x0101007F1D233F21092B4D913E65CEDC989E42</vt:lpwstr>
  </property>
</Properties>
</file>